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39" w:rsidRPr="00D144AE" w:rsidRDefault="000755E6" w:rsidP="00525B2B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D144AE">
        <w:rPr>
          <w:rFonts w:asciiTheme="minorHAnsi" w:hAnsiTheme="minorHAnsi" w:cstheme="minorHAnsi"/>
          <w:b/>
        </w:rPr>
        <w:t>Custer County Library</w:t>
      </w:r>
      <w:r w:rsidR="00525B2B" w:rsidRPr="00D144AE">
        <w:rPr>
          <w:rFonts w:asciiTheme="minorHAnsi" w:hAnsiTheme="minorHAnsi" w:cstheme="minorHAnsi"/>
          <w:b/>
        </w:rPr>
        <w:t xml:space="preserve"> Board</w:t>
      </w:r>
    </w:p>
    <w:p w:rsidR="00525B2B" w:rsidRPr="00D144AE" w:rsidRDefault="00525B2B" w:rsidP="00525B2B">
      <w:pPr>
        <w:jc w:val="center"/>
        <w:rPr>
          <w:rFonts w:asciiTheme="minorHAnsi" w:hAnsiTheme="minorHAnsi" w:cstheme="minorHAnsi"/>
          <w:b/>
        </w:rPr>
      </w:pPr>
      <w:r w:rsidRPr="00D144AE">
        <w:rPr>
          <w:rFonts w:asciiTheme="minorHAnsi" w:hAnsiTheme="minorHAnsi" w:cstheme="minorHAnsi"/>
          <w:b/>
        </w:rPr>
        <w:t>Minutes</w:t>
      </w:r>
    </w:p>
    <w:p w:rsidR="000755E6" w:rsidRPr="00D144AE" w:rsidRDefault="00627D3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September 15</w:t>
      </w:r>
      <w:r w:rsidR="00537E28" w:rsidRPr="00D144AE">
        <w:rPr>
          <w:rFonts w:asciiTheme="minorHAnsi" w:hAnsiTheme="minorHAnsi" w:cstheme="minorHAnsi"/>
          <w:b/>
        </w:rPr>
        <w:t>, 2021</w:t>
      </w:r>
      <w:r w:rsidR="003E42C4" w:rsidRPr="00D144AE">
        <w:rPr>
          <w:rFonts w:asciiTheme="minorHAnsi" w:hAnsiTheme="minorHAnsi" w:cstheme="minorHAnsi"/>
          <w:b/>
        </w:rPr>
        <w:tab/>
      </w:r>
      <w:r w:rsidR="003E42C4" w:rsidRPr="00D144AE">
        <w:rPr>
          <w:rFonts w:asciiTheme="minorHAnsi" w:hAnsiTheme="minorHAnsi" w:cstheme="minorHAnsi"/>
          <w:b/>
        </w:rPr>
        <w:tab/>
      </w:r>
      <w:r w:rsidR="003E42C4" w:rsidRPr="00D144AE">
        <w:rPr>
          <w:rFonts w:asciiTheme="minorHAnsi" w:hAnsiTheme="minorHAnsi" w:cstheme="minorHAnsi"/>
          <w:b/>
        </w:rPr>
        <w:tab/>
      </w:r>
      <w:r w:rsidR="003E42C4" w:rsidRPr="00D144AE">
        <w:rPr>
          <w:rFonts w:asciiTheme="minorHAnsi" w:hAnsiTheme="minorHAnsi" w:cstheme="minorHAnsi"/>
          <w:b/>
        </w:rPr>
        <w:tab/>
      </w:r>
      <w:r w:rsidR="00565B93" w:rsidRPr="00D144AE">
        <w:rPr>
          <w:rFonts w:asciiTheme="minorHAnsi" w:hAnsiTheme="minorHAnsi" w:cstheme="minorHAnsi"/>
          <w:b/>
        </w:rPr>
        <w:tab/>
      </w:r>
      <w:r w:rsidR="000D04A3" w:rsidRPr="00D144AE">
        <w:rPr>
          <w:rFonts w:asciiTheme="minorHAnsi" w:hAnsiTheme="minorHAnsi" w:cstheme="minorHAnsi"/>
          <w:b/>
        </w:rPr>
        <w:tab/>
        <w:t xml:space="preserve">     </w:t>
      </w:r>
      <w:r w:rsidR="007D218F" w:rsidRPr="00D144AE">
        <w:rPr>
          <w:rFonts w:asciiTheme="minorHAnsi" w:hAnsiTheme="minorHAnsi" w:cstheme="minorHAnsi"/>
          <w:b/>
        </w:rPr>
        <w:tab/>
      </w:r>
      <w:r w:rsidR="007D218F" w:rsidRPr="00D144AE">
        <w:rPr>
          <w:rFonts w:asciiTheme="minorHAnsi" w:hAnsiTheme="minorHAnsi" w:cstheme="minorHAnsi"/>
          <w:b/>
        </w:rPr>
        <w:tab/>
      </w:r>
      <w:r w:rsidR="00562EDA" w:rsidRPr="00D144AE">
        <w:rPr>
          <w:rFonts w:asciiTheme="minorHAnsi" w:hAnsiTheme="minorHAnsi" w:cstheme="minorHAnsi"/>
          <w:b/>
        </w:rPr>
        <w:t xml:space="preserve">Custer County </w:t>
      </w:r>
      <w:r w:rsidR="00F54289" w:rsidRPr="00D144AE">
        <w:rPr>
          <w:rFonts w:asciiTheme="minorHAnsi" w:hAnsiTheme="minorHAnsi" w:cstheme="minorHAnsi"/>
          <w:b/>
        </w:rPr>
        <w:t xml:space="preserve">Library </w:t>
      </w:r>
    </w:p>
    <w:p w:rsidR="00174982" w:rsidRPr="00D144AE" w:rsidRDefault="00174982">
      <w:pPr>
        <w:rPr>
          <w:rFonts w:asciiTheme="minorHAnsi" w:hAnsiTheme="minorHAnsi" w:cstheme="minorHAnsi"/>
        </w:rPr>
      </w:pPr>
    </w:p>
    <w:p w:rsidR="00427FBF" w:rsidRPr="00D144AE" w:rsidRDefault="000755E6" w:rsidP="00427FBF">
      <w:pPr>
        <w:rPr>
          <w:rFonts w:asciiTheme="minorHAnsi" w:hAnsiTheme="minorHAnsi" w:cstheme="minorHAnsi"/>
          <w:i/>
          <w:sz w:val="22"/>
          <w:szCs w:val="22"/>
        </w:rPr>
      </w:pPr>
      <w:r w:rsidRPr="00D144AE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="00F31413" w:rsidRPr="00D144AE">
        <w:rPr>
          <w:rFonts w:asciiTheme="minorHAnsi" w:hAnsiTheme="minorHAnsi" w:cstheme="minorHAnsi"/>
          <w:i/>
          <w:sz w:val="22"/>
          <w:szCs w:val="22"/>
        </w:rPr>
        <w:t>C</w:t>
      </w:r>
      <w:r w:rsidRPr="00D144AE">
        <w:rPr>
          <w:rFonts w:asciiTheme="minorHAnsi" w:hAnsiTheme="minorHAnsi" w:cstheme="minorHAnsi"/>
          <w:i/>
          <w:sz w:val="22"/>
          <w:szCs w:val="22"/>
        </w:rPr>
        <w:t xml:space="preserve">uster County Library Board </w:t>
      </w:r>
      <w:r w:rsidR="00E75A0C" w:rsidRPr="00D144AE">
        <w:rPr>
          <w:rFonts w:asciiTheme="minorHAnsi" w:hAnsiTheme="minorHAnsi" w:cstheme="minorHAnsi"/>
          <w:i/>
          <w:sz w:val="22"/>
          <w:szCs w:val="22"/>
        </w:rPr>
        <w:t xml:space="preserve">of Trustees </w:t>
      </w:r>
      <w:r w:rsidR="00F31413" w:rsidRPr="00D144AE">
        <w:rPr>
          <w:rFonts w:asciiTheme="minorHAnsi" w:hAnsiTheme="minorHAnsi" w:cstheme="minorHAnsi"/>
          <w:i/>
          <w:sz w:val="22"/>
          <w:szCs w:val="22"/>
        </w:rPr>
        <w:t xml:space="preserve">met </w:t>
      </w:r>
      <w:r w:rsidR="001B533A" w:rsidRPr="00D144AE">
        <w:rPr>
          <w:rFonts w:asciiTheme="minorHAnsi" w:hAnsiTheme="minorHAnsi" w:cstheme="minorHAnsi"/>
          <w:i/>
          <w:sz w:val="22"/>
          <w:szCs w:val="22"/>
        </w:rPr>
        <w:t xml:space="preserve">at </w:t>
      </w:r>
      <w:r w:rsidR="00A34DAD">
        <w:rPr>
          <w:rFonts w:asciiTheme="minorHAnsi" w:hAnsiTheme="minorHAnsi" w:cstheme="minorHAnsi"/>
          <w:i/>
          <w:sz w:val="22"/>
          <w:szCs w:val="22"/>
        </w:rPr>
        <w:t xml:space="preserve">1:00 p.m. </w:t>
      </w:r>
      <w:r w:rsidR="00B66C71">
        <w:rPr>
          <w:rFonts w:asciiTheme="minorHAnsi" w:hAnsiTheme="minorHAnsi" w:cstheme="minorHAnsi"/>
          <w:i/>
          <w:sz w:val="22"/>
          <w:szCs w:val="22"/>
        </w:rPr>
        <w:t xml:space="preserve">on Wednesday, </w:t>
      </w:r>
      <w:r w:rsidR="00627D30">
        <w:rPr>
          <w:rFonts w:asciiTheme="minorHAnsi" w:hAnsiTheme="minorHAnsi" w:cstheme="minorHAnsi"/>
          <w:i/>
          <w:sz w:val="22"/>
          <w:szCs w:val="22"/>
        </w:rPr>
        <w:t>September 15</w:t>
      </w:r>
      <w:r w:rsidR="00627D30" w:rsidRPr="00627D30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627D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D218F" w:rsidRPr="00D144AE">
        <w:rPr>
          <w:rFonts w:asciiTheme="minorHAnsi" w:hAnsiTheme="minorHAnsi" w:cstheme="minorHAnsi"/>
          <w:i/>
          <w:sz w:val="22"/>
          <w:szCs w:val="22"/>
        </w:rPr>
        <w:t>at</w:t>
      </w:r>
      <w:r w:rsidR="008126F8" w:rsidRPr="00D144AE">
        <w:rPr>
          <w:rFonts w:asciiTheme="minorHAnsi" w:hAnsiTheme="minorHAnsi" w:cstheme="minorHAnsi"/>
          <w:i/>
          <w:sz w:val="22"/>
          <w:szCs w:val="22"/>
        </w:rPr>
        <w:t xml:space="preserve"> the </w:t>
      </w:r>
      <w:r w:rsidR="00A34DAD">
        <w:rPr>
          <w:rFonts w:asciiTheme="minorHAnsi" w:hAnsiTheme="minorHAnsi" w:cstheme="minorHAnsi"/>
          <w:i/>
          <w:sz w:val="22"/>
          <w:szCs w:val="22"/>
        </w:rPr>
        <w:t>Custer</w:t>
      </w:r>
      <w:r w:rsidR="00562EDA" w:rsidRPr="00D144A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126F8" w:rsidRPr="00D144AE">
        <w:rPr>
          <w:rFonts w:asciiTheme="minorHAnsi" w:hAnsiTheme="minorHAnsi" w:cstheme="minorHAnsi"/>
          <w:i/>
          <w:sz w:val="22"/>
          <w:szCs w:val="22"/>
        </w:rPr>
        <w:t>Library</w:t>
      </w:r>
      <w:r w:rsidR="007D218F" w:rsidRPr="00D144AE">
        <w:rPr>
          <w:rFonts w:asciiTheme="minorHAnsi" w:hAnsiTheme="minorHAnsi" w:cstheme="minorHAnsi"/>
          <w:i/>
          <w:sz w:val="22"/>
          <w:szCs w:val="22"/>
        </w:rPr>
        <w:t>.</w:t>
      </w:r>
      <w:r w:rsidR="00A9224C" w:rsidRPr="00D144AE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D4610F" w:rsidRPr="00D144AE">
        <w:rPr>
          <w:rFonts w:asciiTheme="minorHAnsi" w:hAnsiTheme="minorHAnsi" w:cstheme="minorHAnsi"/>
          <w:i/>
          <w:sz w:val="22"/>
          <w:szCs w:val="22"/>
        </w:rPr>
        <w:t xml:space="preserve">Persons in attendance were </w:t>
      </w:r>
      <w:r w:rsidR="00537E28" w:rsidRPr="00D144AE">
        <w:rPr>
          <w:rFonts w:asciiTheme="minorHAnsi" w:hAnsiTheme="minorHAnsi" w:cstheme="minorHAnsi"/>
          <w:i/>
          <w:sz w:val="22"/>
          <w:szCs w:val="22"/>
        </w:rPr>
        <w:t>Li</w:t>
      </w:r>
      <w:r w:rsidR="007D218F" w:rsidRPr="00D144AE">
        <w:rPr>
          <w:rFonts w:asciiTheme="minorHAnsi" w:hAnsiTheme="minorHAnsi" w:cstheme="minorHAnsi"/>
          <w:i/>
          <w:sz w:val="22"/>
          <w:szCs w:val="22"/>
        </w:rPr>
        <w:t xml:space="preserve">brary Director Doris Ann Mertz and </w:t>
      </w:r>
      <w:r w:rsidR="00562EDA" w:rsidRPr="00D144AE">
        <w:rPr>
          <w:rFonts w:asciiTheme="minorHAnsi" w:hAnsiTheme="minorHAnsi" w:cstheme="minorHAnsi"/>
          <w:i/>
          <w:sz w:val="22"/>
          <w:szCs w:val="22"/>
        </w:rPr>
        <w:t>Trustees</w:t>
      </w:r>
      <w:r w:rsidR="00D4610F" w:rsidRPr="00D144A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A6391">
        <w:rPr>
          <w:rFonts w:asciiTheme="minorHAnsi" w:hAnsiTheme="minorHAnsi" w:cstheme="minorHAnsi"/>
          <w:i/>
          <w:sz w:val="22"/>
          <w:szCs w:val="22"/>
        </w:rPr>
        <w:t>David Sutton</w:t>
      </w:r>
      <w:r w:rsidR="00D144AE" w:rsidRPr="00D144A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A62DD3" w:rsidRPr="00D144AE">
        <w:rPr>
          <w:rFonts w:asciiTheme="minorHAnsi" w:hAnsiTheme="minorHAnsi" w:cstheme="minorHAnsi"/>
          <w:i/>
          <w:sz w:val="22"/>
          <w:szCs w:val="22"/>
        </w:rPr>
        <w:t>Renée</w:t>
      </w:r>
      <w:r w:rsidR="00537E28" w:rsidRPr="00D144AE">
        <w:rPr>
          <w:rFonts w:asciiTheme="minorHAnsi" w:hAnsiTheme="minorHAnsi" w:cstheme="minorHAnsi"/>
          <w:i/>
          <w:sz w:val="22"/>
          <w:szCs w:val="22"/>
        </w:rPr>
        <w:t xml:space="preserve"> Starr,</w:t>
      </w:r>
      <w:r w:rsidR="00627D30">
        <w:rPr>
          <w:rFonts w:asciiTheme="minorHAnsi" w:hAnsiTheme="minorHAnsi" w:cstheme="minorHAnsi"/>
          <w:i/>
          <w:sz w:val="22"/>
          <w:szCs w:val="22"/>
        </w:rPr>
        <w:t xml:space="preserve"> Pat Hoffman, Marcy </w:t>
      </w:r>
      <w:proofErr w:type="spellStart"/>
      <w:r w:rsidR="00627D30">
        <w:rPr>
          <w:rFonts w:asciiTheme="minorHAnsi" w:hAnsiTheme="minorHAnsi" w:cstheme="minorHAnsi"/>
          <w:i/>
          <w:sz w:val="22"/>
          <w:szCs w:val="22"/>
        </w:rPr>
        <w:t>Swanda</w:t>
      </w:r>
      <w:proofErr w:type="spellEnd"/>
      <w:r w:rsidR="008E655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144AE" w:rsidRPr="00D144AE">
        <w:rPr>
          <w:rFonts w:asciiTheme="minorHAnsi" w:hAnsiTheme="minorHAnsi" w:cstheme="minorHAnsi"/>
          <w:i/>
          <w:sz w:val="22"/>
          <w:szCs w:val="22"/>
        </w:rPr>
        <w:t xml:space="preserve">and </w:t>
      </w:r>
      <w:proofErr w:type="spellStart"/>
      <w:r w:rsidR="00D144AE" w:rsidRPr="00D144AE">
        <w:rPr>
          <w:rFonts w:asciiTheme="minorHAnsi" w:hAnsiTheme="minorHAnsi" w:cstheme="minorHAnsi"/>
          <w:i/>
          <w:sz w:val="22"/>
          <w:szCs w:val="22"/>
        </w:rPr>
        <w:t>Seyward</w:t>
      </w:r>
      <w:proofErr w:type="spellEnd"/>
      <w:r w:rsidR="00D144AE" w:rsidRPr="00D144A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144AE" w:rsidRPr="00D144AE">
        <w:rPr>
          <w:rFonts w:asciiTheme="minorHAnsi" w:hAnsiTheme="minorHAnsi" w:cstheme="minorHAnsi"/>
          <w:i/>
          <w:sz w:val="22"/>
          <w:szCs w:val="22"/>
        </w:rPr>
        <w:t>Rittberger</w:t>
      </w:r>
      <w:proofErr w:type="spellEnd"/>
      <w:r w:rsidR="00D07BCC">
        <w:rPr>
          <w:rFonts w:asciiTheme="minorHAnsi" w:hAnsiTheme="minorHAnsi" w:cstheme="minorHAnsi"/>
          <w:i/>
          <w:sz w:val="22"/>
          <w:szCs w:val="22"/>
        </w:rPr>
        <w:t xml:space="preserve">.  </w:t>
      </w:r>
      <w:r w:rsidR="00627D30">
        <w:rPr>
          <w:rFonts w:asciiTheme="minorHAnsi" w:hAnsiTheme="minorHAnsi" w:cstheme="minorHAnsi"/>
          <w:i/>
          <w:sz w:val="22"/>
          <w:szCs w:val="22"/>
        </w:rPr>
        <w:t>Marcy</w:t>
      </w:r>
      <w:r w:rsidR="00A34DA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62EDA" w:rsidRPr="00D144AE">
        <w:rPr>
          <w:rFonts w:asciiTheme="minorHAnsi" w:hAnsiTheme="minorHAnsi" w:cstheme="minorHAnsi"/>
          <w:i/>
          <w:sz w:val="22"/>
          <w:szCs w:val="22"/>
        </w:rPr>
        <w:t xml:space="preserve">chaired the meeting and called it to order at </w:t>
      </w:r>
      <w:r w:rsidR="00A34DAD">
        <w:rPr>
          <w:rFonts w:asciiTheme="minorHAnsi" w:hAnsiTheme="minorHAnsi" w:cstheme="minorHAnsi"/>
          <w:i/>
          <w:sz w:val="22"/>
          <w:szCs w:val="22"/>
        </w:rPr>
        <w:t>1:0</w:t>
      </w:r>
      <w:r w:rsidR="00627D30">
        <w:rPr>
          <w:rFonts w:asciiTheme="minorHAnsi" w:hAnsiTheme="minorHAnsi" w:cstheme="minorHAnsi"/>
          <w:i/>
          <w:sz w:val="22"/>
          <w:szCs w:val="22"/>
        </w:rPr>
        <w:t>2</w:t>
      </w:r>
      <w:r w:rsidR="00A34DAD">
        <w:rPr>
          <w:rFonts w:asciiTheme="minorHAnsi" w:hAnsiTheme="minorHAnsi" w:cstheme="minorHAnsi"/>
          <w:i/>
          <w:sz w:val="22"/>
          <w:szCs w:val="22"/>
        </w:rPr>
        <w:t xml:space="preserve"> p.m.</w:t>
      </w:r>
    </w:p>
    <w:p w:rsidR="00FC2534" w:rsidRPr="00D144AE" w:rsidRDefault="00FC2534" w:rsidP="00C93CE5">
      <w:pPr>
        <w:rPr>
          <w:rFonts w:asciiTheme="minorHAnsi" w:hAnsiTheme="minorHAnsi" w:cstheme="minorHAnsi"/>
          <w:b/>
          <w:u w:val="single"/>
        </w:rPr>
      </w:pPr>
    </w:p>
    <w:p w:rsidR="009152D0" w:rsidRPr="00D144AE" w:rsidRDefault="00F9110B" w:rsidP="00F9110B">
      <w:pPr>
        <w:rPr>
          <w:rFonts w:asciiTheme="minorHAnsi" w:hAnsiTheme="minorHAnsi" w:cstheme="minorHAnsi"/>
          <w:b/>
          <w:u w:val="single"/>
        </w:rPr>
      </w:pPr>
      <w:r w:rsidRPr="00D144AE">
        <w:rPr>
          <w:rFonts w:asciiTheme="minorHAnsi" w:hAnsiTheme="minorHAnsi" w:cstheme="minorHAnsi"/>
          <w:b/>
          <w:u w:val="single"/>
        </w:rPr>
        <w:t xml:space="preserve">AGENDA CHANGES/CORRECTIONS </w:t>
      </w:r>
    </w:p>
    <w:p w:rsidR="00537E28" w:rsidRPr="00D144AE" w:rsidRDefault="00537E28" w:rsidP="00F9110B">
      <w:pPr>
        <w:rPr>
          <w:rFonts w:asciiTheme="minorHAnsi" w:hAnsiTheme="minorHAnsi" w:cstheme="minorHAnsi"/>
        </w:rPr>
      </w:pPr>
    </w:p>
    <w:p w:rsidR="00C93CE5" w:rsidRPr="00D144AE" w:rsidRDefault="00C93CE5" w:rsidP="00C93CE5">
      <w:pPr>
        <w:rPr>
          <w:rFonts w:asciiTheme="minorHAnsi" w:hAnsiTheme="minorHAnsi" w:cstheme="minorHAnsi"/>
          <w:b/>
          <w:u w:val="single"/>
        </w:rPr>
      </w:pPr>
      <w:r w:rsidRPr="00D144AE">
        <w:rPr>
          <w:rFonts w:asciiTheme="minorHAnsi" w:hAnsiTheme="minorHAnsi" w:cstheme="minorHAnsi"/>
          <w:b/>
          <w:u w:val="single"/>
        </w:rPr>
        <w:t>MINUTES</w:t>
      </w:r>
    </w:p>
    <w:p w:rsidR="00C93CE5" w:rsidRPr="00377911" w:rsidRDefault="00627D30" w:rsidP="00DA0F5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August 18</w:t>
      </w:r>
      <w:r w:rsidRPr="00627D3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6391">
        <w:rPr>
          <w:rFonts w:asciiTheme="minorHAnsi" w:hAnsiTheme="minorHAnsi" w:cstheme="minorHAnsi"/>
          <w:b/>
          <w:sz w:val="22"/>
          <w:szCs w:val="22"/>
        </w:rPr>
        <w:t>Board Minutes</w:t>
      </w:r>
      <w:r w:rsidR="00087333" w:rsidRPr="00377911">
        <w:rPr>
          <w:rFonts w:asciiTheme="minorHAnsi" w:hAnsiTheme="minorHAnsi" w:cstheme="minorHAnsi"/>
          <w:i/>
          <w:sz w:val="22"/>
          <w:szCs w:val="22"/>
        </w:rPr>
        <w:t xml:space="preserve">: 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Seyward</w:t>
      </w:r>
      <w:proofErr w:type="spellEnd"/>
      <w:r w:rsidR="008E655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37E28" w:rsidRPr="00377911">
        <w:rPr>
          <w:rFonts w:asciiTheme="minorHAnsi" w:hAnsiTheme="minorHAnsi" w:cstheme="minorHAnsi"/>
          <w:i/>
          <w:sz w:val="22"/>
          <w:szCs w:val="22"/>
        </w:rPr>
        <w:t xml:space="preserve">made a motion to approve </w:t>
      </w:r>
      <w:r w:rsidR="00A34DAD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="005A6391">
        <w:rPr>
          <w:rFonts w:asciiTheme="minorHAnsi" w:hAnsiTheme="minorHAnsi" w:cstheme="minorHAnsi"/>
          <w:i/>
          <w:sz w:val="22"/>
          <w:szCs w:val="22"/>
        </w:rPr>
        <w:t>July 21</w:t>
      </w:r>
      <w:r w:rsidR="005A6391" w:rsidRPr="005A6391">
        <w:rPr>
          <w:rFonts w:asciiTheme="minorHAnsi" w:hAnsiTheme="minorHAnsi" w:cstheme="minorHAnsi"/>
          <w:i/>
          <w:sz w:val="22"/>
          <w:szCs w:val="22"/>
          <w:vertAlign w:val="superscript"/>
        </w:rPr>
        <w:t>st</w:t>
      </w:r>
      <w:r w:rsidR="005A639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37E28" w:rsidRPr="00377911">
        <w:rPr>
          <w:rFonts w:asciiTheme="minorHAnsi" w:hAnsiTheme="minorHAnsi" w:cstheme="minorHAnsi"/>
          <w:i/>
          <w:sz w:val="22"/>
          <w:szCs w:val="22"/>
        </w:rPr>
        <w:t>minutes</w:t>
      </w:r>
      <w:r w:rsidR="00D144AE" w:rsidRPr="00377911">
        <w:rPr>
          <w:rFonts w:asciiTheme="minorHAnsi" w:hAnsiTheme="minorHAnsi" w:cstheme="minorHAnsi"/>
          <w:i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sz w:val="22"/>
          <w:szCs w:val="22"/>
        </w:rPr>
        <w:t xml:space="preserve">Pat </w:t>
      </w:r>
      <w:r w:rsidR="00537E28" w:rsidRPr="00377911">
        <w:rPr>
          <w:rFonts w:asciiTheme="minorHAnsi" w:hAnsiTheme="minorHAnsi" w:cstheme="minorHAnsi"/>
          <w:i/>
          <w:sz w:val="22"/>
          <w:szCs w:val="22"/>
        </w:rPr>
        <w:t xml:space="preserve">seconded the motion. </w:t>
      </w:r>
      <w:r w:rsidR="007D218F" w:rsidRPr="00377911">
        <w:rPr>
          <w:rFonts w:asciiTheme="minorHAnsi" w:hAnsiTheme="minorHAnsi" w:cstheme="minorHAnsi"/>
          <w:i/>
          <w:sz w:val="22"/>
          <w:szCs w:val="22"/>
        </w:rPr>
        <w:t>The motion carried.</w:t>
      </w:r>
      <w:r w:rsidR="00537E28" w:rsidRPr="00377911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:rsidR="00C93CE5" w:rsidRPr="00377911" w:rsidRDefault="00C93CE5" w:rsidP="00C93CE5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D30F21" w:rsidRPr="00D144AE" w:rsidRDefault="00C93CE5" w:rsidP="00D30F21">
      <w:pPr>
        <w:rPr>
          <w:rFonts w:asciiTheme="minorHAnsi" w:hAnsiTheme="minorHAnsi" w:cstheme="minorHAnsi"/>
          <w:i/>
          <w:sz w:val="22"/>
          <w:szCs w:val="22"/>
        </w:rPr>
      </w:pPr>
      <w:r w:rsidRPr="00D144AE">
        <w:rPr>
          <w:rFonts w:asciiTheme="minorHAnsi" w:hAnsiTheme="minorHAnsi" w:cstheme="minorHAnsi"/>
          <w:b/>
          <w:u w:val="single"/>
        </w:rPr>
        <w:t>TREASUR</w:t>
      </w:r>
      <w:r w:rsidR="00CB6F22" w:rsidRPr="00D144AE">
        <w:rPr>
          <w:rFonts w:asciiTheme="minorHAnsi" w:hAnsiTheme="minorHAnsi" w:cstheme="minorHAnsi"/>
          <w:b/>
          <w:u w:val="single"/>
        </w:rPr>
        <w:t>ER REPORT</w:t>
      </w:r>
      <w:r w:rsidRPr="00D144AE">
        <w:rPr>
          <w:rFonts w:asciiTheme="minorHAnsi" w:hAnsiTheme="minorHAnsi" w:cstheme="minorHAnsi"/>
        </w:rPr>
        <w:t>:</w:t>
      </w:r>
      <w:r w:rsidR="003178B3" w:rsidRPr="00D144AE">
        <w:rPr>
          <w:rFonts w:asciiTheme="minorHAnsi" w:hAnsiTheme="minorHAnsi" w:cstheme="minorHAnsi"/>
        </w:rPr>
        <w:t xml:space="preserve">  </w:t>
      </w:r>
    </w:p>
    <w:p w:rsidR="00537E28" w:rsidRPr="00377911" w:rsidRDefault="00537E28" w:rsidP="00DA0F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77911">
        <w:rPr>
          <w:rFonts w:asciiTheme="minorHAnsi" w:hAnsiTheme="minorHAnsi" w:cstheme="minorHAnsi"/>
          <w:b/>
          <w:sz w:val="22"/>
          <w:szCs w:val="22"/>
        </w:rPr>
        <w:t xml:space="preserve">GENERAL CHECKING:  </w:t>
      </w:r>
      <w:r w:rsidRPr="00377911">
        <w:rPr>
          <w:rFonts w:asciiTheme="minorHAnsi" w:hAnsiTheme="minorHAnsi" w:cstheme="minorHAnsi"/>
          <w:b/>
          <w:sz w:val="22"/>
          <w:szCs w:val="22"/>
        </w:rPr>
        <w:tab/>
      </w:r>
      <w:r w:rsidR="00377911" w:rsidRPr="00377911">
        <w:rPr>
          <w:rFonts w:asciiTheme="minorHAnsi" w:hAnsiTheme="minorHAnsi" w:cstheme="minorHAnsi"/>
          <w:b/>
          <w:sz w:val="22"/>
          <w:szCs w:val="22"/>
        </w:rPr>
        <w:tab/>
      </w:r>
      <w:r w:rsidR="00A34DAD">
        <w:rPr>
          <w:rFonts w:asciiTheme="minorHAnsi" w:hAnsiTheme="minorHAnsi" w:cstheme="minorHAnsi"/>
          <w:b/>
          <w:sz w:val="22"/>
          <w:szCs w:val="22"/>
        </w:rPr>
        <w:t>$</w:t>
      </w:r>
      <w:r w:rsidR="005A6391">
        <w:rPr>
          <w:rFonts w:asciiTheme="minorHAnsi" w:hAnsiTheme="minorHAnsi" w:cstheme="minorHAnsi"/>
          <w:b/>
          <w:sz w:val="22"/>
          <w:szCs w:val="22"/>
        </w:rPr>
        <w:t>16,7</w:t>
      </w:r>
      <w:r w:rsidR="00436EB2">
        <w:rPr>
          <w:rFonts w:asciiTheme="minorHAnsi" w:hAnsiTheme="minorHAnsi" w:cstheme="minorHAnsi"/>
          <w:b/>
          <w:sz w:val="22"/>
          <w:szCs w:val="22"/>
        </w:rPr>
        <w:t>16.50 as of 08/31</w:t>
      </w:r>
      <w:r w:rsidR="005A6391">
        <w:rPr>
          <w:rFonts w:asciiTheme="minorHAnsi" w:hAnsiTheme="minorHAnsi" w:cstheme="minorHAnsi"/>
          <w:b/>
          <w:sz w:val="22"/>
          <w:szCs w:val="22"/>
        </w:rPr>
        <w:t>/21</w:t>
      </w:r>
      <w:r w:rsidRPr="00377911">
        <w:rPr>
          <w:rFonts w:asciiTheme="minorHAnsi" w:hAnsiTheme="minorHAnsi" w:cstheme="minorHAnsi"/>
          <w:b/>
          <w:sz w:val="22"/>
          <w:szCs w:val="22"/>
        </w:rPr>
        <w:tab/>
      </w:r>
    </w:p>
    <w:p w:rsidR="00537E28" w:rsidRPr="00377911" w:rsidRDefault="00537E28" w:rsidP="00DA0F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377911">
        <w:rPr>
          <w:rFonts w:asciiTheme="minorHAnsi" w:hAnsiTheme="minorHAnsi" w:cstheme="minorHAnsi"/>
          <w:b/>
          <w:sz w:val="22"/>
          <w:szCs w:val="22"/>
        </w:rPr>
        <w:t xml:space="preserve">COUNTY SPREADSHEET:  </w:t>
      </w:r>
      <w:r w:rsidRPr="00377911">
        <w:rPr>
          <w:rFonts w:asciiTheme="minorHAnsi" w:hAnsiTheme="minorHAnsi" w:cstheme="minorHAnsi"/>
          <w:b/>
          <w:sz w:val="22"/>
          <w:szCs w:val="22"/>
        </w:rPr>
        <w:tab/>
      </w:r>
      <w:r w:rsidR="007D218F" w:rsidRPr="00377911">
        <w:rPr>
          <w:rFonts w:asciiTheme="minorHAnsi" w:hAnsiTheme="minorHAnsi" w:cstheme="minorHAnsi"/>
          <w:b/>
          <w:iCs/>
          <w:sz w:val="22"/>
          <w:szCs w:val="22"/>
        </w:rPr>
        <w:t xml:space="preserve">Balance </w:t>
      </w:r>
      <w:r w:rsidR="005A6391">
        <w:rPr>
          <w:rFonts w:asciiTheme="minorHAnsi" w:hAnsiTheme="minorHAnsi" w:cstheme="minorHAnsi"/>
          <w:b/>
          <w:iCs/>
          <w:sz w:val="22"/>
          <w:szCs w:val="22"/>
        </w:rPr>
        <w:t>$</w:t>
      </w:r>
      <w:r w:rsidR="00436EB2">
        <w:rPr>
          <w:rFonts w:asciiTheme="minorHAnsi" w:hAnsiTheme="minorHAnsi" w:cstheme="minorHAnsi"/>
          <w:b/>
          <w:iCs/>
          <w:sz w:val="22"/>
          <w:szCs w:val="22"/>
        </w:rPr>
        <w:t>96,599.25</w:t>
      </w:r>
      <w:r w:rsidR="005A639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7D218F" w:rsidRPr="00377911">
        <w:rPr>
          <w:rFonts w:asciiTheme="minorHAnsi" w:hAnsiTheme="minorHAnsi" w:cstheme="minorHAnsi"/>
          <w:b/>
          <w:iCs/>
          <w:sz w:val="22"/>
          <w:szCs w:val="22"/>
        </w:rPr>
        <w:t xml:space="preserve">with </w:t>
      </w:r>
      <w:r w:rsidR="00436EB2">
        <w:rPr>
          <w:rFonts w:asciiTheme="minorHAnsi" w:hAnsiTheme="minorHAnsi" w:cstheme="minorHAnsi"/>
          <w:b/>
          <w:iCs/>
          <w:sz w:val="22"/>
          <w:szCs w:val="22"/>
        </w:rPr>
        <w:t>63</w:t>
      </w:r>
      <w:r w:rsidR="00D144AE" w:rsidRPr="00377911">
        <w:rPr>
          <w:rFonts w:asciiTheme="minorHAnsi" w:hAnsiTheme="minorHAnsi" w:cstheme="minorHAnsi"/>
          <w:b/>
          <w:iCs/>
          <w:sz w:val="22"/>
          <w:szCs w:val="22"/>
        </w:rPr>
        <w:t>%</w:t>
      </w:r>
      <w:r w:rsidR="007D218F" w:rsidRPr="00377911">
        <w:rPr>
          <w:rFonts w:asciiTheme="minorHAnsi" w:hAnsiTheme="minorHAnsi" w:cstheme="minorHAnsi"/>
          <w:b/>
          <w:iCs/>
          <w:sz w:val="22"/>
          <w:szCs w:val="22"/>
        </w:rPr>
        <w:t xml:space="preserve"> expended</w:t>
      </w:r>
    </w:p>
    <w:p w:rsidR="00D30F21" w:rsidRPr="00377911" w:rsidRDefault="00D30F21" w:rsidP="00D30F2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36EB2" w:rsidRDefault="00C93CE5" w:rsidP="00436EB2">
      <w:pPr>
        <w:rPr>
          <w:rFonts w:asciiTheme="minorHAnsi" w:hAnsiTheme="minorHAnsi" w:cs="Calibri"/>
          <w:i/>
          <w:sz w:val="22"/>
          <w:szCs w:val="22"/>
        </w:rPr>
      </w:pPr>
      <w:r w:rsidRPr="00D144AE">
        <w:rPr>
          <w:rFonts w:asciiTheme="minorHAnsi" w:hAnsiTheme="minorHAnsi" w:cstheme="minorHAnsi"/>
          <w:b/>
          <w:iCs/>
          <w:u w:val="single"/>
        </w:rPr>
        <w:t>LIBRARIAN REPORT:</w:t>
      </w:r>
      <w:r w:rsidRPr="00D144AE">
        <w:rPr>
          <w:rFonts w:asciiTheme="minorHAnsi" w:hAnsiTheme="minorHAnsi" w:cstheme="minorHAnsi"/>
        </w:rPr>
        <w:t xml:space="preserve">    </w:t>
      </w:r>
      <w:r w:rsidR="00436EB2">
        <w:rPr>
          <w:rFonts w:asciiTheme="minorHAnsi" w:hAnsiTheme="minorHAnsi"/>
          <w:i/>
          <w:sz w:val="22"/>
          <w:szCs w:val="22"/>
        </w:rPr>
        <w:t xml:space="preserve">Trustees received a copy </w:t>
      </w:r>
      <w:r w:rsidR="00436EB2" w:rsidRPr="007F6C60">
        <w:rPr>
          <w:rFonts w:asciiTheme="minorHAnsi" w:hAnsiTheme="minorHAnsi"/>
          <w:i/>
          <w:sz w:val="22"/>
          <w:szCs w:val="22"/>
        </w:rPr>
        <w:t xml:space="preserve">of the Librarian Report </w:t>
      </w:r>
      <w:r w:rsidR="00436EB2">
        <w:rPr>
          <w:rFonts w:asciiTheme="minorHAnsi" w:hAnsiTheme="minorHAnsi"/>
          <w:i/>
          <w:sz w:val="22"/>
          <w:szCs w:val="22"/>
        </w:rPr>
        <w:t xml:space="preserve">covering the </w:t>
      </w:r>
      <w:r w:rsidR="00436EB2" w:rsidRPr="007F6C60">
        <w:rPr>
          <w:rFonts w:asciiTheme="minorHAnsi" w:hAnsiTheme="minorHAnsi"/>
          <w:i/>
          <w:sz w:val="22"/>
          <w:szCs w:val="22"/>
        </w:rPr>
        <w:t>topics below</w:t>
      </w:r>
      <w:r w:rsidR="00436EB2">
        <w:rPr>
          <w:rFonts w:asciiTheme="minorHAnsi" w:hAnsiTheme="minorHAnsi"/>
          <w:i/>
          <w:sz w:val="22"/>
          <w:szCs w:val="22"/>
        </w:rPr>
        <w:t xml:space="preserve">. </w:t>
      </w:r>
      <w:r w:rsidR="00436EB2">
        <w:rPr>
          <w:rFonts w:asciiTheme="minorHAnsi" w:hAnsiTheme="minorHAnsi" w:cs="Calibri"/>
          <w:i/>
          <w:sz w:val="22"/>
          <w:szCs w:val="22"/>
        </w:rPr>
        <w:t>The r</w:t>
      </w:r>
      <w:r w:rsidR="00436EB2" w:rsidRPr="007F6C60">
        <w:rPr>
          <w:rFonts w:asciiTheme="minorHAnsi" w:hAnsiTheme="minorHAnsi" w:cs="Calibri"/>
          <w:i/>
          <w:sz w:val="22"/>
          <w:szCs w:val="22"/>
        </w:rPr>
        <w:t xml:space="preserve">eport is attached </w:t>
      </w:r>
      <w:r w:rsidR="00436EB2">
        <w:rPr>
          <w:rFonts w:asciiTheme="minorHAnsi" w:hAnsiTheme="minorHAnsi" w:cs="Calibri"/>
          <w:i/>
          <w:sz w:val="22"/>
          <w:szCs w:val="22"/>
        </w:rPr>
        <w:t>to and is part of this month’s m</w:t>
      </w:r>
      <w:r w:rsidR="00436EB2" w:rsidRPr="007F6C60">
        <w:rPr>
          <w:rFonts w:asciiTheme="minorHAnsi" w:hAnsiTheme="minorHAnsi" w:cs="Calibri"/>
          <w:i/>
          <w:sz w:val="22"/>
          <w:szCs w:val="22"/>
        </w:rPr>
        <w:t>inutes</w:t>
      </w:r>
      <w:r w:rsidR="00436EB2">
        <w:rPr>
          <w:rFonts w:asciiTheme="minorHAnsi" w:hAnsiTheme="minorHAnsi" w:cs="Calibri"/>
          <w:i/>
          <w:sz w:val="22"/>
          <w:szCs w:val="22"/>
        </w:rPr>
        <w:t xml:space="preserve">. </w:t>
      </w:r>
    </w:p>
    <w:p w:rsidR="00436EB2" w:rsidRPr="00436EB2" w:rsidRDefault="00436EB2" w:rsidP="00DA0F5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36EB2">
        <w:rPr>
          <w:rFonts w:asciiTheme="minorHAnsi" w:hAnsiTheme="minorHAnsi" w:cstheme="minorHAnsi"/>
          <w:sz w:val="22"/>
          <w:szCs w:val="22"/>
        </w:rPr>
        <w:t xml:space="preserve">Foundation </w:t>
      </w:r>
    </w:p>
    <w:p w:rsidR="00436EB2" w:rsidRPr="00436EB2" w:rsidRDefault="00436EB2" w:rsidP="00DA0F5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36EB2">
        <w:rPr>
          <w:rFonts w:asciiTheme="minorHAnsi" w:hAnsiTheme="minorHAnsi" w:cstheme="minorHAnsi"/>
          <w:sz w:val="22"/>
          <w:szCs w:val="22"/>
        </w:rPr>
        <w:t>Early Learning Community</w:t>
      </w:r>
    </w:p>
    <w:p w:rsidR="00436EB2" w:rsidRPr="00436EB2" w:rsidRDefault="00436EB2" w:rsidP="00DA0F5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36EB2">
        <w:rPr>
          <w:rFonts w:asciiTheme="minorHAnsi" w:hAnsiTheme="minorHAnsi" w:cstheme="minorHAnsi"/>
          <w:sz w:val="22"/>
          <w:szCs w:val="22"/>
        </w:rPr>
        <w:t>Dut</w:t>
      </w:r>
      <w:r w:rsidR="00B10E2A">
        <w:rPr>
          <w:rFonts w:asciiTheme="minorHAnsi" w:hAnsiTheme="minorHAnsi" w:cstheme="minorHAnsi"/>
          <w:sz w:val="22"/>
          <w:szCs w:val="22"/>
        </w:rPr>
        <w:t>c</w:t>
      </w:r>
      <w:r w:rsidRPr="00436EB2">
        <w:rPr>
          <w:rFonts w:asciiTheme="minorHAnsi" w:hAnsiTheme="minorHAnsi" w:cstheme="minorHAnsi"/>
          <w:sz w:val="22"/>
          <w:szCs w:val="22"/>
        </w:rPr>
        <w:t>h Oven Cooking 101</w:t>
      </w:r>
    </w:p>
    <w:p w:rsidR="00436EB2" w:rsidRPr="00436EB2" w:rsidRDefault="00436EB2" w:rsidP="00DA0F5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36EB2">
        <w:rPr>
          <w:rFonts w:asciiTheme="minorHAnsi" w:hAnsiTheme="minorHAnsi" w:cstheme="minorHAnsi"/>
          <w:sz w:val="22"/>
          <w:szCs w:val="22"/>
        </w:rPr>
        <w:t>Summer Reading</w:t>
      </w:r>
    </w:p>
    <w:p w:rsidR="006E37E0" w:rsidRDefault="006E37E0" w:rsidP="006E37E0">
      <w:pPr>
        <w:rPr>
          <w:rFonts w:asciiTheme="minorHAnsi" w:hAnsiTheme="minorHAnsi" w:cs="Calibri"/>
          <w:i/>
          <w:sz w:val="22"/>
          <w:szCs w:val="22"/>
        </w:rPr>
      </w:pPr>
    </w:p>
    <w:p w:rsidR="00A947AA" w:rsidRPr="00D144AE" w:rsidRDefault="003300DC" w:rsidP="00A947AA">
      <w:pPr>
        <w:rPr>
          <w:rFonts w:asciiTheme="minorHAnsi" w:hAnsiTheme="minorHAnsi" w:cstheme="minorHAnsi"/>
          <w:b/>
          <w:u w:val="single"/>
        </w:rPr>
      </w:pPr>
      <w:r w:rsidRPr="00D144AE">
        <w:rPr>
          <w:rFonts w:asciiTheme="minorHAnsi" w:hAnsiTheme="minorHAnsi" w:cstheme="minorHAnsi"/>
          <w:b/>
          <w:u w:val="single"/>
        </w:rPr>
        <w:t>UNFINISHED</w:t>
      </w:r>
      <w:r w:rsidR="00C93CE5" w:rsidRPr="00D144AE">
        <w:rPr>
          <w:rFonts w:asciiTheme="minorHAnsi" w:hAnsiTheme="minorHAnsi" w:cstheme="minorHAnsi"/>
          <w:b/>
          <w:u w:val="single"/>
        </w:rPr>
        <w:t xml:space="preserve"> BUSINESS</w:t>
      </w:r>
      <w:r w:rsidR="00C93CE5" w:rsidRPr="00D144AE">
        <w:rPr>
          <w:rFonts w:asciiTheme="minorHAnsi" w:hAnsiTheme="minorHAnsi" w:cstheme="minorHAnsi"/>
          <w:i/>
        </w:rPr>
        <w:t>:</w:t>
      </w:r>
      <w:r w:rsidR="002E47ED" w:rsidRPr="00D144AE">
        <w:rPr>
          <w:rFonts w:asciiTheme="minorHAnsi" w:hAnsiTheme="minorHAnsi" w:cstheme="minorHAnsi"/>
          <w:i/>
        </w:rPr>
        <w:t xml:space="preserve">  </w:t>
      </w:r>
    </w:p>
    <w:p w:rsidR="00385475" w:rsidRPr="00385475" w:rsidRDefault="00385475" w:rsidP="00DA0F5C">
      <w:pPr>
        <w:numPr>
          <w:ilvl w:val="0"/>
          <w:numId w:val="1"/>
        </w:numPr>
        <w:tabs>
          <w:tab w:val="left" w:pos="720"/>
          <w:tab w:val="left" w:pos="81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5475">
        <w:rPr>
          <w:rFonts w:asciiTheme="minorHAnsi" w:hAnsiTheme="minorHAnsi" w:cstheme="minorHAnsi"/>
          <w:b/>
          <w:sz w:val="22"/>
          <w:szCs w:val="22"/>
        </w:rPr>
        <w:t xml:space="preserve">American Rescue Plan Act – </w:t>
      </w:r>
      <w:r w:rsidR="00436EB2" w:rsidRPr="00436EB2">
        <w:rPr>
          <w:rFonts w:asciiTheme="minorHAnsi" w:hAnsiTheme="minorHAnsi" w:cstheme="minorHAnsi"/>
          <w:i/>
          <w:sz w:val="22"/>
          <w:szCs w:val="22"/>
        </w:rPr>
        <w:t>All purchases</w:t>
      </w:r>
      <w:r w:rsidR="00436EB2">
        <w:rPr>
          <w:rFonts w:asciiTheme="minorHAnsi" w:hAnsiTheme="minorHAnsi" w:cstheme="minorHAnsi"/>
          <w:i/>
          <w:sz w:val="22"/>
          <w:szCs w:val="22"/>
        </w:rPr>
        <w:t xml:space="preserve"> have been</w:t>
      </w:r>
      <w:r w:rsidR="00436EB2" w:rsidRPr="00436EB2">
        <w:rPr>
          <w:rFonts w:asciiTheme="minorHAnsi" w:hAnsiTheme="minorHAnsi" w:cstheme="minorHAnsi"/>
          <w:i/>
          <w:sz w:val="22"/>
          <w:szCs w:val="22"/>
        </w:rPr>
        <w:t xml:space="preserve"> made and</w:t>
      </w:r>
      <w:r w:rsidR="00436EB2" w:rsidRPr="00436EB2">
        <w:rPr>
          <w:rFonts w:asciiTheme="minorHAnsi" w:hAnsiTheme="minorHAnsi" w:cstheme="minorHAnsi"/>
          <w:sz w:val="22"/>
          <w:szCs w:val="22"/>
        </w:rPr>
        <w:t xml:space="preserve"> r</w:t>
      </w:r>
      <w:r w:rsidR="00436EB2" w:rsidRPr="00436EB2">
        <w:rPr>
          <w:rFonts w:asciiTheme="minorHAnsi" w:hAnsiTheme="minorHAnsi" w:cstheme="minorHAnsi"/>
          <w:i/>
          <w:sz w:val="22"/>
          <w:szCs w:val="22"/>
        </w:rPr>
        <w:t>eceipts</w:t>
      </w:r>
      <w:r w:rsidR="00436EB2">
        <w:rPr>
          <w:rFonts w:asciiTheme="minorHAnsi" w:hAnsiTheme="minorHAnsi" w:cstheme="minorHAnsi"/>
          <w:i/>
          <w:sz w:val="22"/>
          <w:szCs w:val="22"/>
        </w:rPr>
        <w:t xml:space="preserve"> have been</w:t>
      </w:r>
      <w:r w:rsidR="00436EB2" w:rsidRPr="00436EB2">
        <w:rPr>
          <w:rFonts w:asciiTheme="minorHAnsi" w:hAnsiTheme="minorHAnsi" w:cstheme="minorHAnsi"/>
          <w:i/>
          <w:sz w:val="22"/>
          <w:szCs w:val="22"/>
        </w:rPr>
        <w:t xml:space="preserve"> submitted</w:t>
      </w:r>
      <w:r w:rsidR="00436EB2">
        <w:rPr>
          <w:rFonts w:asciiTheme="minorHAnsi" w:hAnsiTheme="minorHAnsi" w:cstheme="minorHAnsi"/>
          <w:i/>
          <w:sz w:val="22"/>
          <w:szCs w:val="22"/>
        </w:rPr>
        <w:t xml:space="preserve"> for reimbursement from the State Library.</w:t>
      </w:r>
      <w:r w:rsidR="001814C8">
        <w:rPr>
          <w:rFonts w:asciiTheme="minorHAnsi" w:hAnsiTheme="minorHAnsi" w:cstheme="minorHAnsi"/>
          <w:i/>
          <w:sz w:val="22"/>
          <w:szCs w:val="22"/>
        </w:rPr>
        <w:t xml:space="preserve">  The board received a copy </w:t>
      </w:r>
      <w:r w:rsidR="004C1A58">
        <w:rPr>
          <w:rFonts w:asciiTheme="minorHAnsi" w:hAnsiTheme="minorHAnsi" w:cstheme="minorHAnsi"/>
          <w:i/>
          <w:sz w:val="22"/>
          <w:szCs w:val="22"/>
        </w:rPr>
        <w:t>of the Itemized Invoice</w:t>
      </w:r>
      <w:r w:rsidR="001814C8">
        <w:rPr>
          <w:rFonts w:asciiTheme="minorHAnsi" w:hAnsiTheme="minorHAnsi" w:cstheme="minorHAnsi"/>
          <w:i/>
          <w:sz w:val="22"/>
          <w:szCs w:val="22"/>
        </w:rPr>
        <w:t>.</w:t>
      </w:r>
    </w:p>
    <w:p w:rsidR="00436EB2" w:rsidRPr="00436EB2" w:rsidRDefault="00385475" w:rsidP="00DA0F5C">
      <w:pPr>
        <w:numPr>
          <w:ilvl w:val="0"/>
          <w:numId w:val="1"/>
        </w:numPr>
        <w:tabs>
          <w:tab w:val="left" w:pos="720"/>
          <w:tab w:val="left" w:pos="81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6EB2">
        <w:rPr>
          <w:rFonts w:asciiTheme="minorHAnsi" w:hAnsiTheme="minorHAnsi" w:cstheme="minorHAnsi"/>
          <w:b/>
          <w:sz w:val="22"/>
          <w:szCs w:val="22"/>
        </w:rPr>
        <w:t xml:space="preserve">2022 Budget – </w:t>
      </w:r>
      <w:r w:rsidR="00436EB2" w:rsidRPr="00436EB2">
        <w:rPr>
          <w:rFonts w:asciiTheme="minorHAnsi" w:hAnsiTheme="minorHAnsi" w:cstheme="minorHAnsi"/>
          <w:i/>
          <w:sz w:val="22"/>
          <w:szCs w:val="22"/>
        </w:rPr>
        <w:t>The Provisional budget was adopted on Sep. 7</w:t>
      </w:r>
      <w:r w:rsidR="00436EB2" w:rsidRPr="00436EB2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436EB2" w:rsidRPr="00436EB2">
        <w:rPr>
          <w:rFonts w:asciiTheme="minorHAnsi" w:hAnsiTheme="minorHAnsi" w:cstheme="minorHAnsi"/>
          <w:sz w:val="22"/>
          <w:szCs w:val="22"/>
        </w:rPr>
        <w:t xml:space="preserve">. </w:t>
      </w:r>
      <w:r w:rsidR="00436EB2" w:rsidRPr="00436EB2">
        <w:rPr>
          <w:rFonts w:asciiTheme="minorHAnsi" w:hAnsiTheme="minorHAnsi" w:cstheme="minorHAnsi"/>
          <w:i/>
          <w:sz w:val="22"/>
          <w:szCs w:val="22"/>
        </w:rPr>
        <w:t>The Final Budget must be adopted before Oct. 1.  The A</w:t>
      </w:r>
      <w:r w:rsidR="004C1A58">
        <w:rPr>
          <w:rFonts w:asciiTheme="minorHAnsi" w:hAnsiTheme="minorHAnsi" w:cstheme="minorHAnsi"/>
          <w:i/>
          <w:sz w:val="22"/>
          <w:szCs w:val="22"/>
        </w:rPr>
        <w:t xml:space="preserve">uditor </w:t>
      </w:r>
      <w:r w:rsidR="00436EB2" w:rsidRPr="00436EB2">
        <w:rPr>
          <w:rFonts w:asciiTheme="minorHAnsi" w:hAnsiTheme="minorHAnsi" w:cstheme="minorHAnsi"/>
          <w:i/>
          <w:sz w:val="22"/>
          <w:szCs w:val="22"/>
        </w:rPr>
        <w:t>resigned, effective September 20</w:t>
      </w:r>
      <w:r w:rsidR="00436EB2" w:rsidRPr="00436EB2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436EB2" w:rsidRPr="00436EB2">
        <w:rPr>
          <w:rFonts w:asciiTheme="minorHAnsi" w:hAnsiTheme="minorHAnsi" w:cstheme="minorHAnsi"/>
          <w:i/>
          <w:sz w:val="22"/>
          <w:szCs w:val="22"/>
        </w:rPr>
        <w:t>.</w:t>
      </w:r>
      <w:r w:rsidR="00436EB2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:rsidR="001814C8" w:rsidRPr="001814C8" w:rsidRDefault="006E37E0" w:rsidP="00DA0F5C">
      <w:pPr>
        <w:numPr>
          <w:ilvl w:val="0"/>
          <w:numId w:val="1"/>
        </w:numPr>
        <w:tabs>
          <w:tab w:val="left" w:pos="720"/>
          <w:tab w:val="left" w:pos="81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6EB2">
        <w:rPr>
          <w:rFonts w:asciiTheme="minorHAnsi" w:hAnsiTheme="minorHAnsi" w:cstheme="minorHAnsi"/>
          <w:b/>
          <w:sz w:val="22"/>
          <w:szCs w:val="22"/>
        </w:rPr>
        <w:t>Library Strategic Plan</w:t>
      </w:r>
      <w:r w:rsidR="00D144AE" w:rsidRPr="00436EB2">
        <w:rPr>
          <w:rFonts w:asciiTheme="minorHAnsi" w:hAnsiTheme="minorHAnsi" w:cstheme="minorHAnsi"/>
          <w:sz w:val="22"/>
          <w:szCs w:val="22"/>
        </w:rPr>
        <w:t xml:space="preserve"> – </w:t>
      </w:r>
      <w:r w:rsidR="00436EB2">
        <w:rPr>
          <w:rFonts w:asciiTheme="minorHAnsi" w:hAnsiTheme="minorHAnsi" w:cstheme="minorHAnsi"/>
          <w:i/>
          <w:sz w:val="22"/>
          <w:szCs w:val="22"/>
        </w:rPr>
        <w:t xml:space="preserve">The Board looked at the results of the </w:t>
      </w:r>
      <w:r w:rsidR="001814C8">
        <w:rPr>
          <w:rFonts w:asciiTheme="minorHAnsi" w:hAnsiTheme="minorHAnsi" w:cstheme="minorHAnsi"/>
          <w:i/>
          <w:sz w:val="22"/>
          <w:szCs w:val="22"/>
        </w:rPr>
        <w:t xml:space="preserve">85 responses to the </w:t>
      </w:r>
      <w:r w:rsidR="00436EB2">
        <w:rPr>
          <w:rFonts w:asciiTheme="minorHAnsi" w:hAnsiTheme="minorHAnsi" w:cstheme="minorHAnsi"/>
          <w:i/>
          <w:sz w:val="22"/>
          <w:szCs w:val="22"/>
        </w:rPr>
        <w:t>Online Survey that has been open for severa</w:t>
      </w:r>
      <w:r w:rsidR="001814C8">
        <w:rPr>
          <w:rFonts w:asciiTheme="minorHAnsi" w:hAnsiTheme="minorHAnsi" w:cstheme="minorHAnsi"/>
          <w:i/>
          <w:sz w:val="22"/>
          <w:szCs w:val="22"/>
        </w:rPr>
        <w:t>l months as well as other individual feedback</w:t>
      </w:r>
      <w:proofErr w:type="gramStart"/>
      <w:r w:rsidR="001814C8">
        <w:rPr>
          <w:rFonts w:asciiTheme="minorHAnsi" w:hAnsiTheme="minorHAnsi" w:cstheme="minorHAnsi"/>
          <w:i/>
          <w:sz w:val="22"/>
          <w:szCs w:val="22"/>
        </w:rPr>
        <w:t>..</w:t>
      </w:r>
      <w:proofErr w:type="gramEnd"/>
      <w:r w:rsidR="001814C8">
        <w:rPr>
          <w:rFonts w:asciiTheme="minorHAnsi" w:hAnsiTheme="minorHAnsi" w:cstheme="minorHAnsi"/>
          <w:i/>
          <w:sz w:val="22"/>
          <w:szCs w:val="22"/>
        </w:rPr>
        <w:t xml:space="preserve">  Some of the highlights of the survey results:  </w:t>
      </w:r>
    </w:p>
    <w:p w:rsidR="001814C8" w:rsidRPr="001814C8" w:rsidRDefault="001814C8" w:rsidP="00DA0F5C">
      <w:pPr>
        <w:numPr>
          <w:ilvl w:val="0"/>
          <w:numId w:val="7"/>
        </w:numPr>
        <w:tabs>
          <w:tab w:val="left" w:pos="720"/>
          <w:tab w:val="left" w:pos="81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</w:rPr>
        <w:t>When asked what they personally value about the library, these answers received more than 10 comments:</w:t>
      </w:r>
    </w:p>
    <w:p w:rsidR="001814C8" w:rsidRPr="001814C8" w:rsidRDefault="001814C8" w:rsidP="00DA0F5C">
      <w:pPr>
        <w:numPr>
          <w:ilvl w:val="1"/>
          <w:numId w:val="5"/>
        </w:numPr>
        <w:tabs>
          <w:tab w:val="left" w:pos="720"/>
          <w:tab w:val="left" w:pos="810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814C8">
        <w:rPr>
          <w:rFonts w:asciiTheme="minorHAnsi" w:hAnsiTheme="minorHAnsi" w:cstheme="minorHAnsi"/>
          <w:i/>
          <w:sz w:val="22"/>
          <w:szCs w:val="22"/>
        </w:rPr>
        <w:t xml:space="preserve">Library </w:t>
      </w:r>
      <w:proofErr w:type="spellStart"/>
      <w:r w:rsidRPr="001814C8">
        <w:rPr>
          <w:rFonts w:asciiTheme="minorHAnsi" w:hAnsiTheme="minorHAnsi" w:cstheme="minorHAnsi"/>
          <w:i/>
          <w:sz w:val="22"/>
          <w:szCs w:val="22"/>
        </w:rPr>
        <w:t>matierals</w:t>
      </w:r>
      <w:proofErr w:type="spellEnd"/>
      <w:r w:rsidRPr="001814C8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:rsidR="001814C8" w:rsidRPr="001814C8" w:rsidRDefault="001814C8" w:rsidP="00DA0F5C">
      <w:pPr>
        <w:numPr>
          <w:ilvl w:val="1"/>
          <w:numId w:val="5"/>
        </w:numPr>
        <w:tabs>
          <w:tab w:val="left" w:pos="720"/>
          <w:tab w:val="left" w:pos="810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814C8">
        <w:rPr>
          <w:rFonts w:asciiTheme="minorHAnsi" w:hAnsiTheme="minorHAnsi" w:cstheme="minorHAnsi"/>
          <w:i/>
          <w:sz w:val="22"/>
          <w:szCs w:val="22"/>
        </w:rPr>
        <w:t xml:space="preserve">The customer service of the staff, </w:t>
      </w:r>
    </w:p>
    <w:p w:rsidR="00AA39BD" w:rsidRPr="001814C8" w:rsidRDefault="001814C8" w:rsidP="00DA0F5C">
      <w:pPr>
        <w:numPr>
          <w:ilvl w:val="1"/>
          <w:numId w:val="5"/>
        </w:numPr>
        <w:tabs>
          <w:tab w:val="left" w:pos="720"/>
          <w:tab w:val="left" w:pos="81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14C8">
        <w:rPr>
          <w:rFonts w:asciiTheme="minorHAnsi" w:hAnsiTheme="minorHAnsi" w:cstheme="minorHAnsi"/>
          <w:i/>
          <w:sz w:val="22"/>
          <w:szCs w:val="22"/>
        </w:rPr>
        <w:t>The importanc</w:t>
      </w:r>
      <w:r>
        <w:rPr>
          <w:rFonts w:asciiTheme="minorHAnsi" w:hAnsiTheme="minorHAnsi" w:cstheme="minorHAnsi"/>
          <w:i/>
          <w:sz w:val="22"/>
          <w:szCs w:val="22"/>
        </w:rPr>
        <w:t>e of the library to the community</w:t>
      </w:r>
    </w:p>
    <w:p w:rsidR="001814C8" w:rsidRPr="00DA0F5C" w:rsidRDefault="001814C8" w:rsidP="00DA0F5C">
      <w:pPr>
        <w:numPr>
          <w:ilvl w:val="0"/>
          <w:numId w:val="7"/>
        </w:numPr>
        <w:tabs>
          <w:tab w:val="left" w:pos="720"/>
          <w:tab w:val="left" w:pos="810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When asked how could the library o</w:t>
      </w:r>
      <w:r w:rsidR="003C6531">
        <w:rPr>
          <w:rFonts w:asciiTheme="minorHAnsi" w:hAnsiTheme="minorHAnsi" w:cstheme="minorHAnsi"/>
          <w:i/>
          <w:sz w:val="22"/>
          <w:szCs w:val="22"/>
        </w:rPr>
        <w:t>r its services be improved, these answers received more than 10 comments</w:t>
      </w:r>
    </w:p>
    <w:p w:rsidR="001814C8" w:rsidRPr="001814C8" w:rsidRDefault="001814C8" w:rsidP="00DA0F5C">
      <w:pPr>
        <w:numPr>
          <w:ilvl w:val="1"/>
          <w:numId w:val="8"/>
        </w:numPr>
        <w:tabs>
          <w:tab w:val="left" w:pos="720"/>
          <w:tab w:val="left" w:pos="81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</w:rPr>
        <w:t>More library materials</w:t>
      </w:r>
    </w:p>
    <w:p w:rsidR="001814C8" w:rsidRPr="001814C8" w:rsidRDefault="001814C8" w:rsidP="00DA0F5C">
      <w:pPr>
        <w:numPr>
          <w:ilvl w:val="1"/>
          <w:numId w:val="8"/>
        </w:numPr>
        <w:tabs>
          <w:tab w:val="left" w:pos="720"/>
          <w:tab w:val="left" w:pos="81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</w:rPr>
        <w:t>More open hours</w:t>
      </w:r>
    </w:p>
    <w:p w:rsidR="003C6531" w:rsidRPr="00DA0F5C" w:rsidRDefault="001814C8" w:rsidP="00DA0F5C">
      <w:pPr>
        <w:numPr>
          <w:ilvl w:val="0"/>
          <w:numId w:val="7"/>
        </w:numPr>
        <w:tabs>
          <w:tab w:val="left" w:pos="720"/>
          <w:tab w:val="left" w:pos="810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When asked how the library benefits you or the community, the</w:t>
      </w:r>
      <w:r w:rsidR="003C6531">
        <w:rPr>
          <w:rFonts w:asciiTheme="minorHAnsi" w:hAnsiTheme="minorHAnsi" w:cstheme="minorHAnsi"/>
          <w:i/>
          <w:sz w:val="22"/>
          <w:szCs w:val="22"/>
        </w:rPr>
        <w:t>se answers receive more than 10 comments:</w:t>
      </w:r>
    </w:p>
    <w:p w:rsidR="001814C8" w:rsidRPr="003C6531" w:rsidRDefault="003C6531" w:rsidP="00DA0F5C">
      <w:pPr>
        <w:numPr>
          <w:ilvl w:val="1"/>
          <w:numId w:val="9"/>
        </w:numPr>
        <w:tabs>
          <w:tab w:val="left" w:pos="720"/>
          <w:tab w:val="left" w:pos="810"/>
        </w:tabs>
        <w:rPr>
          <w:rFonts w:asciiTheme="minorHAnsi" w:hAnsiTheme="minorHAnsi" w:cstheme="minorHAnsi"/>
          <w:i/>
          <w:sz w:val="22"/>
          <w:szCs w:val="22"/>
        </w:rPr>
      </w:pPr>
      <w:r w:rsidRPr="003C6531">
        <w:rPr>
          <w:rFonts w:asciiTheme="minorHAnsi" w:hAnsiTheme="minorHAnsi" w:cstheme="minorHAnsi"/>
          <w:i/>
          <w:sz w:val="22"/>
          <w:szCs w:val="22"/>
        </w:rPr>
        <w:t>Library materials</w:t>
      </w:r>
    </w:p>
    <w:p w:rsidR="003C6531" w:rsidRPr="003C6531" w:rsidRDefault="003C6531" w:rsidP="00DA0F5C">
      <w:pPr>
        <w:numPr>
          <w:ilvl w:val="1"/>
          <w:numId w:val="9"/>
        </w:numPr>
        <w:tabs>
          <w:tab w:val="left" w:pos="720"/>
          <w:tab w:val="left" w:pos="810"/>
        </w:tabs>
        <w:rPr>
          <w:rFonts w:asciiTheme="minorHAnsi" w:hAnsiTheme="minorHAnsi" w:cstheme="minorHAnsi"/>
          <w:i/>
          <w:sz w:val="22"/>
          <w:szCs w:val="22"/>
        </w:rPr>
      </w:pPr>
      <w:r w:rsidRPr="003C6531">
        <w:rPr>
          <w:rFonts w:asciiTheme="minorHAnsi" w:hAnsiTheme="minorHAnsi" w:cstheme="minorHAnsi"/>
          <w:i/>
          <w:sz w:val="22"/>
          <w:szCs w:val="22"/>
        </w:rPr>
        <w:t>Community space and sense of community</w:t>
      </w:r>
    </w:p>
    <w:p w:rsidR="003C6531" w:rsidRPr="003C6531" w:rsidRDefault="003C6531" w:rsidP="00DA0F5C">
      <w:pPr>
        <w:numPr>
          <w:ilvl w:val="1"/>
          <w:numId w:val="9"/>
        </w:numPr>
        <w:tabs>
          <w:tab w:val="left" w:pos="720"/>
          <w:tab w:val="left" w:pos="810"/>
        </w:tabs>
        <w:rPr>
          <w:rFonts w:asciiTheme="minorHAnsi" w:hAnsiTheme="minorHAnsi" w:cstheme="minorHAnsi"/>
          <w:i/>
          <w:sz w:val="22"/>
          <w:szCs w:val="22"/>
        </w:rPr>
      </w:pPr>
      <w:r w:rsidRPr="003C6531">
        <w:rPr>
          <w:rFonts w:asciiTheme="minorHAnsi" w:hAnsiTheme="minorHAnsi" w:cstheme="minorHAnsi"/>
          <w:i/>
          <w:sz w:val="22"/>
          <w:szCs w:val="22"/>
        </w:rPr>
        <w:t>Programs and services</w:t>
      </w:r>
    </w:p>
    <w:p w:rsidR="003C6531" w:rsidRPr="003C6531" w:rsidRDefault="003C6531" w:rsidP="00DA0F5C">
      <w:pPr>
        <w:numPr>
          <w:ilvl w:val="1"/>
          <w:numId w:val="9"/>
        </w:numPr>
        <w:tabs>
          <w:tab w:val="left" w:pos="720"/>
          <w:tab w:val="left" w:pos="810"/>
        </w:tabs>
        <w:rPr>
          <w:rFonts w:asciiTheme="minorHAnsi" w:hAnsiTheme="minorHAnsi" w:cstheme="minorHAnsi"/>
          <w:i/>
          <w:sz w:val="22"/>
          <w:szCs w:val="22"/>
        </w:rPr>
      </w:pPr>
      <w:r w:rsidRPr="003C6531">
        <w:rPr>
          <w:rFonts w:asciiTheme="minorHAnsi" w:hAnsiTheme="minorHAnsi" w:cstheme="minorHAnsi"/>
          <w:i/>
          <w:sz w:val="22"/>
          <w:szCs w:val="22"/>
        </w:rPr>
        <w:lastRenderedPageBreak/>
        <w:t>Computers, internet, and printers</w:t>
      </w:r>
    </w:p>
    <w:p w:rsidR="003C6531" w:rsidRDefault="003C6531" w:rsidP="00DA0F5C">
      <w:pPr>
        <w:numPr>
          <w:ilvl w:val="1"/>
          <w:numId w:val="9"/>
        </w:numPr>
        <w:tabs>
          <w:tab w:val="left" w:pos="720"/>
          <w:tab w:val="left" w:pos="810"/>
        </w:tabs>
        <w:rPr>
          <w:rFonts w:asciiTheme="minorHAnsi" w:hAnsiTheme="minorHAnsi" w:cstheme="minorHAnsi"/>
          <w:i/>
          <w:sz w:val="22"/>
          <w:szCs w:val="22"/>
        </w:rPr>
      </w:pPr>
      <w:r w:rsidRPr="003C6531">
        <w:rPr>
          <w:rFonts w:asciiTheme="minorHAnsi" w:hAnsiTheme="minorHAnsi" w:cstheme="minorHAnsi"/>
          <w:i/>
          <w:sz w:val="22"/>
          <w:szCs w:val="22"/>
        </w:rPr>
        <w:t>Education &amp; literacy</w:t>
      </w:r>
    </w:p>
    <w:p w:rsidR="003C6531" w:rsidRDefault="003C6531" w:rsidP="00C15FCF">
      <w:pPr>
        <w:tabs>
          <w:tab w:val="left" w:pos="720"/>
          <w:tab w:val="left" w:pos="810"/>
        </w:tabs>
        <w:ind w:left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Some of the topics the board considered addressing in the Strategic Plan included: </w:t>
      </w:r>
    </w:p>
    <w:p w:rsidR="003C6531" w:rsidRDefault="003C6531" w:rsidP="00DA0F5C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rFonts w:asciiTheme="minorHAnsi" w:hAnsiTheme="minorHAnsi" w:cstheme="minorHAnsi"/>
          <w:i/>
          <w:sz w:val="22"/>
          <w:szCs w:val="22"/>
        </w:rPr>
      </w:pPr>
      <w:r w:rsidRPr="003C6531">
        <w:rPr>
          <w:rFonts w:asciiTheme="minorHAnsi" w:hAnsiTheme="minorHAnsi" w:cstheme="minorHAnsi"/>
          <w:i/>
          <w:sz w:val="22"/>
          <w:szCs w:val="22"/>
        </w:rPr>
        <w:t>expanding open hours a</w:t>
      </w:r>
      <w:r w:rsidR="00DA0F5C">
        <w:rPr>
          <w:rFonts w:asciiTheme="minorHAnsi" w:hAnsiTheme="minorHAnsi" w:cstheme="minorHAnsi"/>
          <w:i/>
          <w:sz w:val="22"/>
          <w:szCs w:val="22"/>
        </w:rPr>
        <w:t xml:space="preserve">t both libraries and </w:t>
      </w:r>
      <w:r w:rsidRPr="003C6531">
        <w:rPr>
          <w:rFonts w:asciiTheme="minorHAnsi" w:hAnsiTheme="minorHAnsi" w:cstheme="minorHAnsi"/>
          <w:i/>
          <w:sz w:val="22"/>
          <w:szCs w:val="22"/>
        </w:rPr>
        <w:t>a more consist</w:t>
      </w:r>
      <w:r w:rsidR="00DA0F5C">
        <w:rPr>
          <w:rFonts w:asciiTheme="minorHAnsi" w:hAnsiTheme="minorHAnsi" w:cstheme="minorHAnsi"/>
          <w:i/>
          <w:sz w:val="22"/>
          <w:szCs w:val="22"/>
        </w:rPr>
        <w:t xml:space="preserve">ent opening time at </w:t>
      </w:r>
      <w:r w:rsidRPr="003C6531">
        <w:rPr>
          <w:rFonts w:asciiTheme="minorHAnsi" w:hAnsiTheme="minorHAnsi" w:cstheme="minorHAnsi"/>
          <w:i/>
          <w:sz w:val="22"/>
          <w:szCs w:val="22"/>
        </w:rPr>
        <w:t>Custe</w:t>
      </w:r>
      <w:r w:rsidR="00DA0F5C">
        <w:rPr>
          <w:rFonts w:asciiTheme="minorHAnsi" w:hAnsiTheme="minorHAnsi" w:cstheme="minorHAnsi"/>
          <w:i/>
          <w:sz w:val="22"/>
          <w:szCs w:val="22"/>
        </w:rPr>
        <w:t>r</w:t>
      </w:r>
    </w:p>
    <w:p w:rsidR="00DA0F5C" w:rsidRDefault="003C6531" w:rsidP="00DA0F5C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rFonts w:asciiTheme="minorHAnsi" w:hAnsiTheme="minorHAnsi" w:cstheme="minorHAnsi"/>
          <w:i/>
          <w:sz w:val="22"/>
          <w:szCs w:val="22"/>
        </w:rPr>
      </w:pPr>
      <w:r w:rsidRPr="00DA0F5C">
        <w:rPr>
          <w:rFonts w:asciiTheme="minorHAnsi" w:hAnsiTheme="minorHAnsi" w:cstheme="minorHAnsi"/>
          <w:i/>
          <w:sz w:val="22"/>
          <w:szCs w:val="22"/>
        </w:rPr>
        <w:t xml:space="preserve">pursuing options to </w:t>
      </w:r>
      <w:r w:rsidR="00DA0F5C" w:rsidRPr="00DA0F5C">
        <w:rPr>
          <w:rFonts w:asciiTheme="minorHAnsi" w:hAnsiTheme="minorHAnsi" w:cstheme="minorHAnsi"/>
          <w:i/>
          <w:sz w:val="22"/>
          <w:szCs w:val="22"/>
        </w:rPr>
        <w:t xml:space="preserve">offer </w:t>
      </w:r>
      <w:r w:rsidRPr="00DA0F5C">
        <w:rPr>
          <w:rFonts w:asciiTheme="minorHAnsi" w:hAnsiTheme="minorHAnsi" w:cstheme="minorHAnsi"/>
          <w:i/>
          <w:sz w:val="22"/>
          <w:szCs w:val="22"/>
        </w:rPr>
        <w:t>download</w:t>
      </w:r>
      <w:r w:rsidR="00DA0F5C" w:rsidRPr="00DA0F5C">
        <w:rPr>
          <w:rFonts w:asciiTheme="minorHAnsi" w:hAnsiTheme="minorHAnsi" w:cstheme="minorHAnsi"/>
          <w:i/>
          <w:sz w:val="22"/>
          <w:szCs w:val="22"/>
        </w:rPr>
        <w:t xml:space="preserve">able or </w:t>
      </w:r>
      <w:proofErr w:type="spellStart"/>
      <w:r w:rsidRPr="00DA0F5C">
        <w:rPr>
          <w:rFonts w:asciiTheme="minorHAnsi" w:hAnsiTheme="minorHAnsi" w:cstheme="minorHAnsi"/>
          <w:i/>
          <w:sz w:val="22"/>
          <w:szCs w:val="22"/>
        </w:rPr>
        <w:t>stream</w:t>
      </w:r>
      <w:r w:rsidR="00DA0F5C" w:rsidRPr="00DA0F5C">
        <w:rPr>
          <w:rFonts w:asciiTheme="minorHAnsi" w:hAnsiTheme="minorHAnsi" w:cstheme="minorHAnsi"/>
          <w:i/>
          <w:sz w:val="22"/>
          <w:szCs w:val="22"/>
        </w:rPr>
        <w:t>able</w:t>
      </w:r>
      <w:proofErr w:type="spellEnd"/>
      <w:r w:rsidRPr="00DA0F5C">
        <w:rPr>
          <w:rFonts w:asciiTheme="minorHAnsi" w:hAnsiTheme="minorHAnsi" w:cstheme="minorHAnsi"/>
          <w:i/>
          <w:sz w:val="22"/>
          <w:szCs w:val="22"/>
        </w:rPr>
        <w:t xml:space="preserve"> videos </w:t>
      </w:r>
    </w:p>
    <w:p w:rsidR="003C6531" w:rsidRPr="00DA0F5C" w:rsidRDefault="003C6531" w:rsidP="00DA0F5C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rFonts w:asciiTheme="minorHAnsi" w:hAnsiTheme="minorHAnsi" w:cstheme="minorHAnsi"/>
          <w:i/>
          <w:sz w:val="22"/>
          <w:szCs w:val="22"/>
        </w:rPr>
      </w:pPr>
      <w:r w:rsidRPr="00DA0F5C">
        <w:rPr>
          <w:rFonts w:asciiTheme="minorHAnsi" w:hAnsiTheme="minorHAnsi" w:cstheme="minorHAnsi"/>
          <w:i/>
          <w:sz w:val="22"/>
          <w:szCs w:val="22"/>
        </w:rPr>
        <w:t xml:space="preserve">Partnering more with both </w:t>
      </w:r>
      <w:r w:rsidR="00DA0F5C">
        <w:rPr>
          <w:rFonts w:asciiTheme="minorHAnsi" w:hAnsiTheme="minorHAnsi" w:cstheme="minorHAnsi"/>
          <w:i/>
          <w:sz w:val="22"/>
          <w:szCs w:val="22"/>
        </w:rPr>
        <w:t xml:space="preserve">elementary schools, especially leading up to Summer Reading </w:t>
      </w:r>
    </w:p>
    <w:p w:rsidR="003C6531" w:rsidRDefault="003C6531" w:rsidP="00DA0F5C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Providing better training in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ReadSquared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A0F5C">
        <w:rPr>
          <w:rFonts w:asciiTheme="minorHAnsi" w:hAnsiTheme="minorHAnsi" w:cstheme="minorHAnsi"/>
          <w:i/>
          <w:sz w:val="22"/>
          <w:szCs w:val="22"/>
        </w:rPr>
        <w:t xml:space="preserve">(Summer Reading app) </w:t>
      </w:r>
      <w:r>
        <w:rPr>
          <w:rFonts w:asciiTheme="minorHAnsi" w:hAnsiTheme="minorHAnsi" w:cstheme="minorHAnsi"/>
          <w:i/>
          <w:sz w:val="22"/>
          <w:szCs w:val="22"/>
        </w:rPr>
        <w:t>to all library staff</w:t>
      </w:r>
    </w:p>
    <w:p w:rsidR="003C6531" w:rsidRDefault="003C6531" w:rsidP="00DA0F5C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Providing better directional signage in the lobby of the Custer branch </w:t>
      </w:r>
    </w:p>
    <w:p w:rsidR="00DA0F5C" w:rsidRDefault="003C6531" w:rsidP="00DA0F5C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rFonts w:asciiTheme="minorHAnsi" w:hAnsiTheme="minorHAnsi" w:cstheme="minorHAnsi"/>
          <w:i/>
          <w:sz w:val="22"/>
          <w:szCs w:val="22"/>
        </w:rPr>
      </w:pPr>
      <w:r w:rsidRPr="00DA0F5C">
        <w:rPr>
          <w:rFonts w:asciiTheme="minorHAnsi" w:hAnsiTheme="minorHAnsi" w:cstheme="minorHAnsi"/>
          <w:i/>
          <w:sz w:val="22"/>
          <w:szCs w:val="22"/>
        </w:rPr>
        <w:t xml:space="preserve">Developing a stronger relationship with homeschool parents </w:t>
      </w:r>
    </w:p>
    <w:p w:rsidR="003C6531" w:rsidRPr="00DA0F5C" w:rsidRDefault="003C6531" w:rsidP="00DA0F5C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rFonts w:asciiTheme="minorHAnsi" w:hAnsiTheme="minorHAnsi" w:cstheme="minorHAnsi"/>
          <w:i/>
          <w:sz w:val="22"/>
          <w:szCs w:val="22"/>
        </w:rPr>
      </w:pPr>
      <w:r w:rsidRPr="00DA0F5C">
        <w:rPr>
          <w:rFonts w:asciiTheme="minorHAnsi" w:hAnsiTheme="minorHAnsi" w:cstheme="minorHAnsi"/>
          <w:i/>
          <w:sz w:val="22"/>
          <w:szCs w:val="22"/>
        </w:rPr>
        <w:t xml:space="preserve">Ascertaining </w:t>
      </w:r>
      <w:r w:rsidR="00DA0F5C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Pr="00DA0F5C">
        <w:rPr>
          <w:rFonts w:asciiTheme="minorHAnsi" w:hAnsiTheme="minorHAnsi" w:cstheme="minorHAnsi"/>
          <w:i/>
          <w:sz w:val="22"/>
          <w:szCs w:val="22"/>
        </w:rPr>
        <w:t xml:space="preserve">needs </w:t>
      </w:r>
      <w:r w:rsidR="00DA0F5C">
        <w:rPr>
          <w:rFonts w:asciiTheme="minorHAnsi" w:hAnsiTheme="minorHAnsi" w:cstheme="minorHAnsi"/>
          <w:i/>
          <w:sz w:val="22"/>
          <w:szCs w:val="22"/>
        </w:rPr>
        <w:t xml:space="preserve">of community </w:t>
      </w:r>
      <w:r w:rsidRPr="00DA0F5C">
        <w:rPr>
          <w:rFonts w:asciiTheme="minorHAnsi" w:hAnsiTheme="minorHAnsi" w:cstheme="minorHAnsi"/>
          <w:i/>
          <w:sz w:val="22"/>
          <w:szCs w:val="22"/>
        </w:rPr>
        <w:t xml:space="preserve">veterans </w:t>
      </w:r>
      <w:r w:rsidR="00DA0F5C">
        <w:rPr>
          <w:rFonts w:asciiTheme="minorHAnsi" w:hAnsiTheme="minorHAnsi" w:cstheme="minorHAnsi"/>
          <w:i/>
          <w:sz w:val="22"/>
          <w:szCs w:val="22"/>
        </w:rPr>
        <w:t xml:space="preserve">that could be met by the library </w:t>
      </w:r>
    </w:p>
    <w:p w:rsidR="00C15FCF" w:rsidRDefault="003C6531" w:rsidP="00C15FCF">
      <w:pPr>
        <w:tabs>
          <w:tab w:val="left" w:pos="720"/>
          <w:tab w:val="left" w:pos="810"/>
        </w:tabs>
        <w:ind w:left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Doris Ann will start drafting goals and objectives in the strategic plan </w:t>
      </w:r>
      <w:r w:rsidR="00C15FCF">
        <w:rPr>
          <w:rFonts w:asciiTheme="minorHAnsi" w:hAnsiTheme="minorHAnsi" w:cstheme="minorHAnsi"/>
          <w:i/>
          <w:sz w:val="22"/>
          <w:szCs w:val="22"/>
        </w:rPr>
        <w:t>to address the priority needs of library services for the county.</w:t>
      </w:r>
    </w:p>
    <w:p w:rsidR="00AA39BD" w:rsidRPr="00B84170" w:rsidRDefault="00C15FCF" w:rsidP="00DA0F5C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SDLA Conference</w:t>
      </w:r>
      <w:r w:rsidR="00AA39BD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i/>
          <w:sz w:val="22"/>
          <w:szCs w:val="22"/>
        </w:rPr>
        <w:t>After discussing options and availability of trustees during the SDLA Virtual Library Conference on September 29</w:t>
      </w:r>
      <w:r w:rsidRPr="00C15FCF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sz w:val="22"/>
          <w:szCs w:val="22"/>
        </w:rPr>
        <w:t xml:space="preserve"> and 30</w:t>
      </w:r>
      <w:r w:rsidRPr="00C15FCF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="004C1A58">
        <w:rPr>
          <w:rFonts w:asciiTheme="minorHAnsi" w:hAnsiTheme="minorHAnsi" w:cstheme="minorHAnsi"/>
          <w:i/>
          <w:sz w:val="22"/>
          <w:szCs w:val="22"/>
        </w:rPr>
        <w:t xml:space="preserve"> the board decided to pursue an</w:t>
      </w:r>
      <w:r>
        <w:rPr>
          <w:rFonts w:asciiTheme="minorHAnsi" w:hAnsiTheme="minorHAnsi" w:cstheme="minorHAnsi"/>
          <w:i/>
          <w:sz w:val="22"/>
          <w:szCs w:val="22"/>
        </w:rPr>
        <w:t xml:space="preserve"> Institutional Registration allowing staff and trustees to attend their choice of live or recorded versions of the trainings.  The recordings will be available until November 1</w:t>
      </w:r>
      <w:r w:rsidRPr="00C15FCF">
        <w:rPr>
          <w:rFonts w:asciiTheme="minorHAnsi" w:hAnsiTheme="minorHAnsi" w:cstheme="minorHAnsi"/>
          <w:i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i/>
          <w:sz w:val="22"/>
          <w:szCs w:val="22"/>
        </w:rPr>
        <w:t xml:space="preserve"> and will count as </w:t>
      </w:r>
      <w:r w:rsidR="004C1A58">
        <w:rPr>
          <w:rFonts w:asciiTheme="minorHAnsi" w:hAnsiTheme="minorHAnsi" w:cstheme="minorHAnsi"/>
          <w:i/>
          <w:sz w:val="22"/>
          <w:szCs w:val="22"/>
        </w:rPr>
        <w:t>c</w:t>
      </w:r>
      <w:r>
        <w:rPr>
          <w:rFonts w:asciiTheme="minorHAnsi" w:hAnsiTheme="minorHAnsi" w:cstheme="minorHAnsi"/>
          <w:i/>
          <w:sz w:val="22"/>
          <w:szCs w:val="22"/>
        </w:rPr>
        <w:t xml:space="preserve">ontinuing </w:t>
      </w:r>
      <w:r w:rsidR="004C1A58">
        <w:rPr>
          <w:rFonts w:asciiTheme="minorHAnsi" w:hAnsiTheme="minorHAnsi" w:cstheme="minorHAnsi"/>
          <w:i/>
          <w:sz w:val="22"/>
          <w:szCs w:val="22"/>
        </w:rPr>
        <w:t>education h</w:t>
      </w:r>
      <w:r>
        <w:rPr>
          <w:rFonts w:asciiTheme="minorHAnsi" w:hAnsiTheme="minorHAnsi" w:cstheme="minorHAnsi"/>
          <w:i/>
          <w:sz w:val="22"/>
          <w:szCs w:val="22"/>
        </w:rPr>
        <w:t xml:space="preserve">ours for both staff and trustees.  </w:t>
      </w:r>
      <w:r w:rsidR="00AA39BD">
        <w:rPr>
          <w:rFonts w:asciiTheme="minorHAnsi" w:hAnsiTheme="minorHAnsi" w:cstheme="minorHAnsi"/>
          <w:i/>
          <w:sz w:val="22"/>
          <w:szCs w:val="22"/>
        </w:rPr>
        <w:t xml:space="preserve">   </w:t>
      </w:r>
    </w:p>
    <w:p w:rsidR="006E37E0" w:rsidRPr="00D9358D" w:rsidRDefault="006E37E0" w:rsidP="00174982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111E7" w:rsidRPr="00D144AE" w:rsidRDefault="00446264" w:rsidP="001D059D">
      <w:pPr>
        <w:rPr>
          <w:rFonts w:asciiTheme="minorHAnsi" w:hAnsiTheme="minorHAnsi" w:cstheme="minorHAnsi"/>
          <w:i/>
        </w:rPr>
      </w:pPr>
      <w:r w:rsidRPr="00D144AE">
        <w:rPr>
          <w:rFonts w:asciiTheme="minorHAnsi" w:hAnsiTheme="minorHAnsi" w:cstheme="minorHAnsi"/>
          <w:b/>
          <w:u w:val="single"/>
        </w:rPr>
        <w:t>NEW</w:t>
      </w:r>
      <w:r w:rsidR="00442340" w:rsidRPr="00D144AE">
        <w:rPr>
          <w:rFonts w:asciiTheme="minorHAnsi" w:hAnsiTheme="minorHAnsi" w:cstheme="minorHAnsi"/>
          <w:b/>
          <w:u w:val="single"/>
        </w:rPr>
        <w:t xml:space="preserve"> BUSINESS</w:t>
      </w:r>
      <w:r w:rsidR="00442340" w:rsidRPr="00D144AE">
        <w:rPr>
          <w:rFonts w:asciiTheme="minorHAnsi" w:hAnsiTheme="minorHAnsi" w:cstheme="minorHAnsi"/>
          <w:i/>
        </w:rPr>
        <w:t xml:space="preserve">:  </w:t>
      </w:r>
    </w:p>
    <w:p w:rsidR="00B84170" w:rsidRPr="00CC42AB" w:rsidRDefault="00C15FCF" w:rsidP="00DA0F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SD One Book Discussion</w:t>
      </w:r>
      <w:r w:rsidR="00CC42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39BD">
        <w:rPr>
          <w:rFonts w:asciiTheme="minorHAnsi" w:hAnsiTheme="minorHAnsi" w:cstheme="minorHAnsi"/>
          <w:b/>
          <w:sz w:val="22"/>
          <w:szCs w:val="22"/>
        </w:rPr>
        <w:t>–</w:t>
      </w:r>
      <w:r w:rsidR="00CC42A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The library will host a community discussion of the 2021 One Book Selection</w:t>
      </w:r>
      <w:r w:rsidRPr="00C15FCF">
        <w:rPr>
          <w:rFonts w:asciiTheme="minorHAnsi" w:hAnsiTheme="minorHAnsi" w:cstheme="minorHAnsi"/>
          <w:sz w:val="22"/>
          <w:szCs w:val="22"/>
        </w:rPr>
        <w:t>, The Children’s Blizzard</w:t>
      </w:r>
      <w:r>
        <w:rPr>
          <w:rFonts w:asciiTheme="minorHAnsi" w:hAnsiTheme="minorHAnsi" w:cstheme="minorHAnsi"/>
          <w:i/>
          <w:sz w:val="22"/>
          <w:szCs w:val="22"/>
        </w:rPr>
        <w:t xml:space="preserve"> by Melanie Benjamin on September 26</w:t>
      </w:r>
      <w:r w:rsidRPr="00C15FCF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sz w:val="22"/>
          <w:szCs w:val="22"/>
        </w:rPr>
        <w:t xml:space="preserve"> at 3 p.m.  The discussion will be led by SD Humanities Scholar Molly Barari.  </w:t>
      </w:r>
      <w:r w:rsidR="00DA0F5C">
        <w:rPr>
          <w:rFonts w:asciiTheme="minorHAnsi" w:hAnsiTheme="minorHAnsi" w:cstheme="minorHAnsi"/>
          <w:i/>
          <w:sz w:val="22"/>
          <w:szCs w:val="22"/>
        </w:rPr>
        <w:t xml:space="preserve">Copies of the </w:t>
      </w:r>
      <w:r>
        <w:rPr>
          <w:rFonts w:asciiTheme="minorHAnsi" w:hAnsiTheme="minorHAnsi" w:cstheme="minorHAnsi"/>
          <w:i/>
          <w:sz w:val="22"/>
          <w:szCs w:val="22"/>
        </w:rPr>
        <w:t xml:space="preserve">book and the </w:t>
      </w:r>
      <w:proofErr w:type="spellStart"/>
      <w:r w:rsidR="00DA0F5C">
        <w:rPr>
          <w:rFonts w:asciiTheme="minorHAnsi" w:hAnsiTheme="minorHAnsi" w:cstheme="minorHAnsi"/>
          <w:i/>
          <w:sz w:val="22"/>
          <w:szCs w:val="22"/>
        </w:rPr>
        <w:t>Humanties</w:t>
      </w:r>
      <w:proofErr w:type="spellEnd"/>
      <w:r w:rsidR="00DA0F5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Scholar are provided by a grant from the SD Humanities Council</w:t>
      </w:r>
      <w:r w:rsidR="004C1A58">
        <w:rPr>
          <w:rFonts w:asciiTheme="minorHAnsi" w:hAnsiTheme="minorHAnsi" w:cstheme="minorHAnsi"/>
          <w:i/>
          <w:sz w:val="22"/>
          <w:szCs w:val="22"/>
        </w:rPr>
        <w:t xml:space="preserve"> (application fee of</w:t>
      </w:r>
      <w:r>
        <w:rPr>
          <w:rFonts w:asciiTheme="minorHAnsi" w:hAnsiTheme="minorHAnsi" w:cstheme="minorHAnsi"/>
          <w:i/>
          <w:sz w:val="22"/>
          <w:szCs w:val="22"/>
        </w:rPr>
        <w:t xml:space="preserve"> $50</w:t>
      </w:r>
      <w:r w:rsidR="004C1A58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B84170" w:rsidRPr="00174982" w:rsidRDefault="00C15FCF" w:rsidP="00DA0F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Trustee Openings for 2022</w:t>
      </w:r>
      <w:r w:rsidR="00B84170" w:rsidRPr="00B84170">
        <w:rPr>
          <w:rFonts w:asciiTheme="minorHAnsi" w:hAnsiTheme="minorHAnsi" w:cstheme="minorHAnsi"/>
          <w:sz w:val="22"/>
          <w:szCs w:val="22"/>
        </w:rPr>
        <w:t xml:space="preserve"> –</w:t>
      </w:r>
      <w:r w:rsidR="00FB50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The Board will have two openings for 2022 because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Seyward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and Pat have fulfilled two three-ye</w:t>
      </w:r>
      <w:r w:rsidR="004C1A58">
        <w:rPr>
          <w:rFonts w:asciiTheme="minorHAnsi" w:hAnsiTheme="minorHAnsi" w:cstheme="minorHAnsi"/>
          <w:i/>
          <w:sz w:val="22"/>
          <w:szCs w:val="22"/>
        </w:rPr>
        <w:t xml:space="preserve">ar terms each and have been excellent trustees.  </w:t>
      </w:r>
      <w:r>
        <w:rPr>
          <w:rFonts w:asciiTheme="minorHAnsi" w:hAnsiTheme="minorHAnsi" w:cstheme="minorHAnsi"/>
          <w:i/>
          <w:sz w:val="22"/>
          <w:szCs w:val="22"/>
        </w:rPr>
        <w:t>Robin Bagley expressed interest i</w:t>
      </w:r>
      <w:r w:rsidR="004C1A58">
        <w:rPr>
          <w:rFonts w:asciiTheme="minorHAnsi" w:hAnsiTheme="minorHAnsi" w:cstheme="minorHAnsi"/>
          <w:i/>
          <w:sz w:val="22"/>
          <w:szCs w:val="22"/>
        </w:rPr>
        <w:t>n a t</w:t>
      </w:r>
      <w:r>
        <w:rPr>
          <w:rFonts w:asciiTheme="minorHAnsi" w:hAnsiTheme="minorHAnsi" w:cstheme="minorHAnsi"/>
          <w:i/>
          <w:sz w:val="22"/>
          <w:szCs w:val="22"/>
        </w:rPr>
        <w:t xml:space="preserve">rustee position last year. Doris Ann will see if she is still interested.  If she is, the board will not advertise the openings in the newspaper because </w:t>
      </w:r>
      <w:r w:rsidR="004C1A58">
        <w:rPr>
          <w:rFonts w:asciiTheme="minorHAnsi" w:hAnsiTheme="minorHAnsi" w:cstheme="minorHAnsi"/>
          <w:i/>
          <w:sz w:val="22"/>
          <w:szCs w:val="22"/>
        </w:rPr>
        <w:t>they</w:t>
      </w:r>
      <w:r>
        <w:rPr>
          <w:rFonts w:asciiTheme="minorHAnsi" w:hAnsiTheme="minorHAnsi" w:cstheme="minorHAnsi"/>
          <w:i/>
          <w:sz w:val="22"/>
          <w:szCs w:val="22"/>
        </w:rPr>
        <w:t xml:space="preserve"> would like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Seyward’s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position to be filled by someone from the East side of the county.  </w:t>
      </w:r>
    </w:p>
    <w:p w:rsidR="007258CE" w:rsidRPr="00D144AE" w:rsidRDefault="007258CE" w:rsidP="001D059D">
      <w:pPr>
        <w:rPr>
          <w:rFonts w:asciiTheme="minorHAnsi" w:hAnsiTheme="minorHAnsi" w:cstheme="minorHAnsi"/>
          <w:i/>
        </w:rPr>
      </w:pPr>
    </w:p>
    <w:p w:rsidR="00FD1D9E" w:rsidRPr="00D144AE" w:rsidRDefault="00FD1D9E" w:rsidP="00691C54">
      <w:pPr>
        <w:rPr>
          <w:rFonts w:asciiTheme="minorHAnsi" w:hAnsiTheme="minorHAnsi" w:cstheme="minorHAnsi"/>
          <w:b/>
          <w:u w:val="single"/>
        </w:rPr>
      </w:pPr>
      <w:r w:rsidRPr="00D144AE">
        <w:rPr>
          <w:rFonts w:asciiTheme="minorHAnsi" w:hAnsiTheme="minorHAnsi" w:cstheme="minorHAnsi"/>
          <w:b/>
          <w:u w:val="single"/>
        </w:rPr>
        <w:t>ANNOUNCEMENTS:</w:t>
      </w:r>
    </w:p>
    <w:p w:rsidR="00C15FCF" w:rsidRPr="00C15FCF" w:rsidRDefault="00C15FCF" w:rsidP="00DA0F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C1A58">
        <w:rPr>
          <w:rFonts w:asciiTheme="minorHAnsi" w:hAnsiTheme="minorHAnsi" w:cstheme="minorHAnsi"/>
          <w:b/>
          <w:sz w:val="22"/>
          <w:szCs w:val="22"/>
        </w:rPr>
        <w:t>Story-time</w:t>
      </w:r>
      <w:r w:rsidRPr="00C15FCF">
        <w:rPr>
          <w:rFonts w:asciiTheme="minorHAnsi" w:hAnsiTheme="minorHAnsi" w:cstheme="minorHAnsi"/>
          <w:sz w:val="22"/>
          <w:szCs w:val="22"/>
        </w:rPr>
        <w:t xml:space="preserve"> – Fridays at 10 </w:t>
      </w:r>
      <w:proofErr w:type="spellStart"/>
      <w:r w:rsidRPr="00C15FCF">
        <w:rPr>
          <w:rFonts w:asciiTheme="minorHAnsi" w:hAnsiTheme="minorHAnsi" w:cstheme="minorHAnsi"/>
          <w:sz w:val="22"/>
          <w:szCs w:val="22"/>
        </w:rPr>
        <w:t>a.m</w:t>
      </w:r>
      <w:proofErr w:type="spellEnd"/>
      <w:r w:rsidRPr="00C15FCF">
        <w:rPr>
          <w:rFonts w:asciiTheme="minorHAnsi" w:hAnsiTheme="minorHAnsi" w:cstheme="minorHAnsi"/>
          <w:sz w:val="22"/>
          <w:szCs w:val="22"/>
        </w:rPr>
        <w:t xml:space="preserve"> beginning September 17</w:t>
      </w:r>
      <w:r w:rsidRPr="00C15FC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15F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5FCF" w:rsidRPr="00C15FCF" w:rsidRDefault="00C15FCF" w:rsidP="00DA0F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C1A58">
        <w:rPr>
          <w:rFonts w:asciiTheme="minorHAnsi" w:hAnsiTheme="minorHAnsi" w:cstheme="minorHAnsi"/>
          <w:b/>
          <w:sz w:val="22"/>
          <w:szCs w:val="22"/>
        </w:rPr>
        <w:t>CCLF Open House</w:t>
      </w:r>
      <w:r w:rsidRPr="00C15FCF">
        <w:rPr>
          <w:rFonts w:asciiTheme="minorHAnsi" w:hAnsiTheme="minorHAnsi" w:cstheme="minorHAnsi"/>
          <w:sz w:val="22"/>
          <w:szCs w:val="22"/>
        </w:rPr>
        <w:t xml:space="preserve"> – September 22</w:t>
      </w:r>
      <w:r w:rsidRPr="00C15FCF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C15FCF">
        <w:rPr>
          <w:rFonts w:asciiTheme="minorHAnsi" w:hAnsiTheme="minorHAnsi" w:cstheme="minorHAnsi"/>
          <w:sz w:val="22"/>
          <w:szCs w:val="22"/>
        </w:rPr>
        <w:t xml:space="preserve"> from 3-6 p.m.</w:t>
      </w:r>
    </w:p>
    <w:p w:rsidR="00C15FCF" w:rsidRPr="00C15FCF" w:rsidRDefault="00C15FCF" w:rsidP="00DA0F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C1A58">
        <w:rPr>
          <w:rFonts w:asciiTheme="minorHAnsi" w:hAnsiTheme="minorHAnsi" w:cstheme="minorHAnsi"/>
          <w:b/>
          <w:sz w:val="22"/>
          <w:szCs w:val="22"/>
        </w:rPr>
        <w:t>Fall Festival Early Learning Scavenger Hunt &amp; Dutch Oven Promo</w:t>
      </w:r>
      <w:r w:rsidRPr="00C15FCF">
        <w:rPr>
          <w:rFonts w:asciiTheme="minorHAnsi" w:hAnsiTheme="minorHAnsi" w:cstheme="minorHAnsi"/>
          <w:sz w:val="22"/>
          <w:szCs w:val="22"/>
        </w:rPr>
        <w:t xml:space="preserve"> – afternoon of Sep. 25</w:t>
      </w:r>
      <w:r w:rsidRPr="00C15FC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15F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5FCF" w:rsidRPr="00C15FCF" w:rsidRDefault="00C15FCF" w:rsidP="00DA0F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C1A58">
        <w:rPr>
          <w:rFonts w:asciiTheme="minorHAnsi" w:hAnsiTheme="minorHAnsi" w:cstheme="minorHAnsi"/>
          <w:b/>
          <w:sz w:val="22"/>
          <w:szCs w:val="22"/>
        </w:rPr>
        <w:t xml:space="preserve">The Children’s Blizzard Book Discussion with Molly </w:t>
      </w:r>
      <w:proofErr w:type="spellStart"/>
      <w:r w:rsidRPr="004C1A58">
        <w:rPr>
          <w:rFonts w:asciiTheme="minorHAnsi" w:hAnsiTheme="minorHAnsi" w:cstheme="minorHAnsi"/>
          <w:b/>
          <w:sz w:val="22"/>
          <w:szCs w:val="22"/>
        </w:rPr>
        <w:t>Barrari</w:t>
      </w:r>
      <w:proofErr w:type="spellEnd"/>
      <w:r w:rsidRPr="00C15FCF">
        <w:rPr>
          <w:rFonts w:asciiTheme="minorHAnsi" w:hAnsiTheme="minorHAnsi" w:cstheme="minorHAnsi"/>
          <w:sz w:val="22"/>
          <w:szCs w:val="22"/>
        </w:rPr>
        <w:t xml:space="preserve"> – September 26</w:t>
      </w:r>
      <w:r w:rsidRPr="00C15FC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15FCF">
        <w:rPr>
          <w:rFonts w:asciiTheme="minorHAnsi" w:hAnsiTheme="minorHAnsi" w:cstheme="minorHAnsi"/>
          <w:sz w:val="22"/>
          <w:szCs w:val="22"/>
        </w:rPr>
        <w:t xml:space="preserve"> at 3 p.m.</w:t>
      </w:r>
    </w:p>
    <w:p w:rsidR="00C15FCF" w:rsidRPr="00C15FCF" w:rsidRDefault="00C15FCF" w:rsidP="00DA0F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C1A58">
        <w:rPr>
          <w:rFonts w:asciiTheme="minorHAnsi" w:hAnsiTheme="minorHAnsi" w:cstheme="minorHAnsi"/>
          <w:b/>
          <w:sz w:val="22"/>
          <w:szCs w:val="22"/>
        </w:rPr>
        <w:t>SDLA Virtual Conference</w:t>
      </w:r>
      <w:r w:rsidRPr="00C15FCF">
        <w:rPr>
          <w:rFonts w:asciiTheme="minorHAnsi" w:hAnsiTheme="minorHAnsi" w:cstheme="minorHAnsi"/>
          <w:sz w:val="22"/>
          <w:szCs w:val="22"/>
        </w:rPr>
        <w:t xml:space="preserve"> – September 29</w:t>
      </w:r>
      <w:r w:rsidRPr="00C15FC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15FCF">
        <w:rPr>
          <w:rFonts w:asciiTheme="minorHAnsi" w:hAnsiTheme="minorHAnsi" w:cstheme="minorHAnsi"/>
          <w:sz w:val="22"/>
          <w:szCs w:val="22"/>
        </w:rPr>
        <w:t xml:space="preserve"> and 30</w:t>
      </w:r>
      <w:r w:rsidRPr="00C15FC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15F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5FCF" w:rsidRPr="00C15FCF" w:rsidRDefault="00C15FCF" w:rsidP="00DA0F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15FCF">
        <w:rPr>
          <w:rFonts w:asciiTheme="minorHAnsi" w:hAnsiTheme="minorHAnsi" w:cstheme="minorHAnsi"/>
          <w:sz w:val="22"/>
          <w:szCs w:val="22"/>
        </w:rPr>
        <w:t>Closed for Native American Day – October 11</w:t>
      </w:r>
      <w:r w:rsidRPr="00C15FC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15F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2DD3" w:rsidRPr="00D144AE" w:rsidRDefault="00A62DD3" w:rsidP="005B1D7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730CC" w:rsidRPr="00D144AE" w:rsidRDefault="00FC5C8D" w:rsidP="005B1D7B">
      <w:pPr>
        <w:rPr>
          <w:rFonts w:asciiTheme="minorHAnsi" w:hAnsiTheme="minorHAnsi" w:cstheme="minorHAnsi"/>
          <w:i/>
          <w:sz w:val="22"/>
          <w:szCs w:val="22"/>
        </w:rPr>
      </w:pPr>
      <w:r w:rsidRPr="00D144AE">
        <w:rPr>
          <w:rFonts w:asciiTheme="minorHAnsi" w:hAnsiTheme="minorHAnsi" w:cstheme="minorHAnsi"/>
          <w:b/>
          <w:u w:val="single"/>
        </w:rPr>
        <w:t>NEXT MEETING</w:t>
      </w:r>
      <w:r w:rsidR="00AA6B8C" w:rsidRPr="00D144AE">
        <w:rPr>
          <w:rFonts w:asciiTheme="minorHAnsi" w:hAnsiTheme="minorHAnsi" w:cstheme="minorHAnsi"/>
          <w:b/>
          <w:u w:val="single"/>
        </w:rPr>
        <w:t>:</w:t>
      </w:r>
      <w:r w:rsidR="00AA6B8C" w:rsidRPr="00D144AE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D30F21" w:rsidRPr="00D144A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15FCF">
        <w:rPr>
          <w:rFonts w:asciiTheme="minorHAnsi" w:hAnsiTheme="minorHAnsi" w:cstheme="minorHAnsi"/>
          <w:i/>
          <w:sz w:val="22"/>
          <w:szCs w:val="22"/>
        </w:rPr>
        <w:t>Postponed from October 20</w:t>
      </w:r>
      <w:r w:rsidR="00C15FCF" w:rsidRPr="00C15FCF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C15FCF">
        <w:rPr>
          <w:rFonts w:asciiTheme="minorHAnsi" w:hAnsiTheme="minorHAnsi" w:cstheme="minorHAnsi"/>
          <w:i/>
          <w:sz w:val="22"/>
          <w:szCs w:val="22"/>
        </w:rPr>
        <w:t xml:space="preserve"> to </w:t>
      </w:r>
      <w:r w:rsidR="00C15FCF" w:rsidRPr="006102BD">
        <w:rPr>
          <w:rFonts w:asciiTheme="minorHAnsi" w:hAnsiTheme="minorHAnsi" w:cstheme="minorHAnsi"/>
          <w:b/>
          <w:i/>
          <w:sz w:val="22"/>
          <w:szCs w:val="22"/>
        </w:rPr>
        <w:t>October 27</w:t>
      </w:r>
      <w:r w:rsidR="00C15FCF" w:rsidRPr="006102BD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="00C15FCF">
        <w:rPr>
          <w:rFonts w:asciiTheme="minorHAnsi" w:hAnsiTheme="minorHAnsi" w:cstheme="minorHAnsi"/>
          <w:i/>
          <w:sz w:val="22"/>
          <w:szCs w:val="22"/>
        </w:rPr>
        <w:t xml:space="preserve"> to accommodate trustee schedules. </w:t>
      </w:r>
    </w:p>
    <w:p w:rsidR="00B03A46" w:rsidRPr="00D144AE" w:rsidRDefault="00B03A46" w:rsidP="005B1D7B">
      <w:pPr>
        <w:rPr>
          <w:rFonts w:asciiTheme="minorHAnsi" w:hAnsiTheme="minorHAnsi" w:cstheme="minorHAnsi"/>
          <w:i/>
          <w:sz w:val="22"/>
          <w:szCs w:val="22"/>
        </w:rPr>
      </w:pPr>
    </w:p>
    <w:p w:rsidR="00B03A46" w:rsidRPr="00D144AE" w:rsidRDefault="00B03A46" w:rsidP="00B03A46">
      <w:pPr>
        <w:rPr>
          <w:rFonts w:asciiTheme="minorHAnsi" w:hAnsiTheme="minorHAnsi" w:cstheme="minorHAnsi"/>
          <w:i/>
          <w:sz w:val="22"/>
          <w:szCs w:val="22"/>
        </w:rPr>
      </w:pPr>
      <w:r w:rsidRPr="00D144AE">
        <w:rPr>
          <w:rFonts w:asciiTheme="minorHAnsi" w:hAnsiTheme="minorHAnsi" w:cstheme="minorHAnsi"/>
          <w:b/>
          <w:u w:val="single"/>
        </w:rPr>
        <w:t xml:space="preserve">ADJOURNMENT:  </w:t>
      </w:r>
      <w:r w:rsidRPr="00D144A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F5398" w:rsidRPr="00D144AE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="00A62DD3" w:rsidRPr="00D144AE">
        <w:rPr>
          <w:rFonts w:asciiTheme="minorHAnsi" w:hAnsiTheme="minorHAnsi" w:cstheme="minorHAnsi"/>
          <w:i/>
          <w:sz w:val="22"/>
          <w:szCs w:val="22"/>
        </w:rPr>
        <w:t xml:space="preserve">meeting was adjourned at </w:t>
      </w:r>
      <w:r w:rsidR="006102BD">
        <w:rPr>
          <w:rFonts w:asciiTheme="minorHAnsi" w:hAnsiTheme="minorHAnsi" w:cstheme="minorHAnsi"/>
          <w:i/>
          <w:sz w:val="22"/>
          <w:szCs w:val="22"/>
        </w:rPr>
        <w:t>2:05</w:t>
      </w:r>
      <w:r w:rsidR="006E7319">
        <w:rPr>
          <w:rFonts w:asciiTheme="minorHAnsi" w:hAnsiTheme="minorHAnsi" w:cstheme="minorHAnsi"/>
          <w:i/>
          <w:sz w:val="22"/>
          <w:szCs w:val="22"/>
        </w:rPr>
        <w:t xml:space="preserve"> p.m. </w:t>
      </w:r>
    </w:p>
    <w:p w:rsidR="00B03A46" w:rsidRPr="00D144AE" w:rsidRDefault="00B03A46" w:rsidP="005B1D7B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D30F21" w:rsidRPr="00D144AE" w:rsidRDefault="00D30F21" w:rsidP="005B1D7B">
      <w:pPr>
        <w:rPr>
          <w:rFonts w:asciiTheme="minorHAnsi" w:hAnsiTheme="minorHAnsi" w:cstheme="minorHAnsi"/>
          <w:i/>
          <w:sz w:val="22"/>
          <w:szCs w:val="22"/>
        </w:rPr>
      </w:pPr>
    </w:p>
    <w:p w:rsidR="007A2DED" w:rsidRPr="00D144AE" w:rsidRDefault="0039168B" w:rsidP="005B1D7B">
      <w:pPr>
        <w:rPr>
          <w:rFonts w:asciiTheme="minorHAnsi" w:hAnsiTheme="minorHAnsi" w:cstheme="minorHAnsi"/>
          <w:i/>
          <w:sz w:val="22"/>
          <w:szCs w:val="22"/>
        </w:rPr>
      </w:pPr>
      <w:r w:rsidRPr="00D144AE"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>
            <wp:extent cx="277177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CC" w:rsidRPr="00D144AE" w:rsidRDefault="004A33B2">
      <w:pPr>
        <w:rPr>
          <w:rFonts w:asciiTheme="minorHAnsi" w:hAnsiTheme="minorHAnsi" w:cstheme="minorHAnsi"/>
          <w:sz w:val="22"/>
          <w:szCs w:val="22"/>
        </w:rPr>
      </w:pPr>
      <w:r w:rsidRPr="00D144AE">
        <w:rPr>
          <w:rFonts w:asciiTheme="minorHAnsi" w:hAnsiTheme="minorHAnsi" w:cstheme="minorHAnsi"/>
          <w:sz w:val="22"/>
          <w:szCs w:val="22"/>
        </w:rPr>
        <w:t>D</w:t>
      </w:r>
      <w:r w:rsidR="00E15D5E" w:rsidRPr="00D144AE">
        <w:rPr>
          <w:rFonts w:asciiTheme="minorHAnsi" w:hAnsiTheme="minorHAnsi" w:cstheme="minorHAnsi"/>
          <w:sz w:val="22"/>
          <w:szCs w:val="22"/>
        </w:rPr>
        <w:t>oris Ann Mertz</w:t>
      </w:r>
    </w:p>
    <w:p w:rsidR="005A6391" w:rsidRDefault="005B1D7B">
      <w:pPr>
        <w:rPr>
          <w:rFonts w:asciiTheme="minorHAnsi" w:hAnsiTheme="minorHAnsi" w:cstheme="minorHAnsi"/>
          <w:sz w:val="22"/>
          <w:szCs w:val="22"/>
        </w:rPr>
      </w:pPr>
      <w:r w:rsidRPr="00D144AE">
        <w:rPr>
          <w:rFonts w:asciiTheme="minorHAnsi" w:hAnsiTheme="minorHAnsi" w:cstheme="minorHAnsi"/>
          <w:sz w:val="22"/>
          <w:szCs w:val="22"/>
        </w:rPr>
        <w:t>Secretary/Treasurer</w:t>
      </w:r>
    </w:p>
    <w:p w:rsidR="00DA0F5C" w:rsidRDefault="005A6391" w:rsidP="00DA0F5C">
      <w:pPr>
        <w:jc w:val="center"/>
        <w:rPr>
          <w:b/>
          <w:sz w:val="3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="00DA0F5C" w:rsidRPr="00640B07">
        <w:rPr>
          <w:b/>
          <w:sz w:val="32"/>
        </w:rPr>
        <w:lastRenderedPageBreak/>
        <w:t>Librarian Report</w:t>
      </w:r>
      <w:r w:rsidR="00DA0F5C">
        <w:rPr>
          <w:b/>
          <w:sz w:val="32"/>
        </w:rPr>
        <w:t xml:space="preserve"> – September, 2021</w:t>
      </w:r>
    </w:p>
    <w:p w:rsidR="00DA0F5C" w:rsidRPr="005D1B06" w:rsidRDefault="00DA0F5C" w:rsidP="00DA0F5C"/>
    <w:p w:rsidR="00DA0F5C" w:rsidRDefault="00DA0F5C" w:rsidP="00DA0F5C">
      <w:r>
        <w:rPr>
          <w:b/>
        </w:rPr>
        <w:t xml:space="preserve">Foundation:  </w:t>
      </w:r>
      <w:r w:rsidRPr="00F1057B">
        <w:rPr>
          <w:i/>
        </w:rPr>
        <w:t>The Foundation will have a work session on September 16</w:t>
      </w:r>
      <w:r w:rsidRPr="00F1057B">
        <w:rPr>
          <w:i/>
          <w:vertAlign w:val="superscript"/>
        </w:rPr>
        <w:t>th</w:t>
      </w:r>
      <w:r w:rsidRPr="00F1057B">
        <w:rPr>
          <w:i/>
        </w:rPr>
        <w:t xml:space="preserve"> at 1 p.m. to make plans for the Open House and make progress on their fundraising newsletter.  They are planning an Open House at the library on September 22</w:t>
      </w:r>
      <w:r w:rsidRPr="00F1057B">
        <w:rPr>
          <w:i/>
          <w:vertAlign w:val="superscript"/>
        </w:rPr>
        <w:t>nd</w:t>
      </w:r>
      <w:r w:rsidRPr="00F1057B">
        <w:rPr>
          <w:i/>
        </w:rPr>
        <w:t xml:space="preserve"> from 3 – 6 p.m.  They will offer refreshments, tours of the addition, and the opportunity to sign-up for library cards. They paid for an ad to run in the Chronicle for two weeks, and a short article should be in the paper this week.  They also plan to invite the Commissioners to come over for refreshments and a photo op after their meeting on that same morning. Their next business meeting will be on October 21</w:t>
      </w:r>
      <w:r w:rsidRPr="00F1057B">
        <w:rPr>
          <w:i/>
          <w:vertAlign w:val="superscript"/>
        </w:rPr>
        <w:t>st</w:t>
      </w:r>
      <w:r w:rsidRPr="00F1057B">
        <w:rPr>
          <w:i/>
        </w:rPr>
        <w:t xml:space="preserve"> at 1 p.m.</w:t>
      </w:r>
      <w:r w:rsidRPr="00F1057B">
        <w:rPr>
          <w:i/>
          <w:sz w:val="22"/>
          <w:szCs w:val="22"/>
        </w:rPr>
        <w:t xml:space="preserve">    </w:t>
      </w:r>
    </w:p>
    <w:p w:rsidR="00DA0F5C" w:rsidRPr="000F1152" w:rsidRDefault="00DA0F5C" w:rsidP="00DA0F5C"/>
    <w:p w:rsidR="00DA0F5C" w:rsidRPr="00F1057B" w:rsidRDefault="00DA0F5C" w:rsidP="00DA0F5C">
      <w:r>
        <w:rPr>
          <w:b/>
        </w:rPr>
        <w:t>Early Learning Community</w:t>
      </w:r>
      <w:r>
        <w:t xml:space="preserve">:  </w:t>
      </w:r>
      <w:r>
        <w:rPr>
          <w:i/>
        </w:rPr>
        <w:t>An Early Learning Community meeting will be held on September 16</w:t>
      </w:r>
      <w:r w:rsidRPr="00F1057B">
        <w:rPr>
          <w:i/>
          <w:vertAlign w:val="superscript"/>
        </w:rPr>
        <w:t>th</w:t>
      </w:r>
      <w:r>
        <w:rPr>
          <w:i/>
        </w:rPr>
        <w:t xml:space="preserve"> at 6 p.m. at the Elementary School.  The group will offer their Scavenger Hunt at the Fall Festival on September 25</w:t>
      </w:r>
      <w:r w:rsidRPr="003A3984">
        <w:rPr>
          <w:i/>
          <w:vertAlign w:val="superscript"/>
        </w:rPr>
        <w:t>th</w:t>
      </w:r>
      <w:r>
        <w:rPr>
          <w:i/>
        </w:rPr>
        <w:t xml:space="preserve">. </w:t>
      </w:r>
      <w:r w:rsidRPr="00F1057B">
        <w:t xml:space="preserve"> </w:t>
      </w:r>
    </w:p>
    <w:p w:rsidR="00DA0F5C" w:rsidRDefault="00DA0F5C" w:rsidP="00DA0F5C"/>
    <w:p w:rsidR="00DA0F5C" w:rsidRPr="003A3984" w:rsidRDefault="00DA0F5C" w:rsidP="00DA0F5C">
      <w:pPr>
        <w:rPr>
          <w:i/>
        </w:rPr>
      </w:pPr>
      <w:r>
        <w:rPr>
          <w:b/>
        </w:rPr>
        <w:t xml:space="preserve">Dutch </w:t>
      </w:r>
      <w:proofErr w:type="gramStart"/>
      <w:r>
        <w:rPr>
          <w:b/>
        </w:rPr>
        <w:t>Oven</w:t>
      </w:r>
      <w:proofErr w:type="gramEnd"/>
      <w:r>
        <w:rPr>
          <w:b/>
        </w:rPr>
        <w:t xml:space="preserve"> Cooking 101:  </w:t>
      </w:r>
      <w:r>
        <w:rPr>
          <w:i/>
        </w:rPr>
        <w:t>The Library will offer a Dutch Oven Cooking 101 class Wednesday, October 13</w:t>
      </w:r>
      <w:r w:rsidRPr="003A3984">
        <w:rPr>
          <w:i/>
          <w:vertAlign w:val="superscript"/>
        </w:rPr>
        <w:t>th</w:t>
      </w:r>
      <w:r>
        <w:rPr>
          <w:i/>
        </w:rPr>
        <w:t xml:space="preserve"> at 11:00 a.m. at </w:t>
      </w:r>
      <w:proofErr w:type="spellStart"/>
      <w:r>
        <w:rPr>
          <w:i/>
        </w:rPr>
        <w:t>Harbach</w:t>
      </w:r>
      <w:proofErr w:type="spellEnd"/>
      <w:r>
        <w:rPr>
          <w:i/>
        </w:rPr>
        <w:t xml:space="preserve"> Park.  To promote the class, we will offer a Dutch </w:t>
      </w:r>
      <w:proofErr w:type="gramStart"/>
      <w:r>
        <w:rPr>
          <w:i/>
        </w:rPr>
        <w:t>Oven</w:t>
      </w:r>
      <w:proofErr w:type="gramEnd"/>
      <w:r>
        <w:rPr>
          <w:i/>
        </w:rPr>
        <w:t xml:space="preserve"> demo and apple dumpling samples on the afternoon of the Fall Festival. </w:t>
      </w:r>
    </w:p>
    <w:p w:rsidR="00DA0F5C" w:rsidRPr="009B3FD0" w:rsidRDefault="00DA0F5C" w:rsidP="00DA0F5C"/>
    <w:p w:rsidR="00DA0F5C" w:rsidRDefault="00DA0F5C" w:rsidP="00DA0F5C">
      <w:pPr>
        <w:rPr>
          <w:b/>
        </w:rPr>
      </w:pPr>
      <w:r>
        <w:rPr>
          <w:b/>
        </w:rPr>
        <w:t>Summer Reading Program</w:t>
      </w:r>
      <w:r w:rsidRPr="00464766">
        <w:rPr>
          <w:b/>
        </w:rPr>
        <w:t xml:space="preserve">:  </w:t>
      </w:r>
    </w:p>
    <w:p w:rsidR="00DA0F5C" w:rsidRDefault="00DA0F5C" w:rsidP="00DA0F5C">
      <w:pPr>
        <w:jc w:val="center"/>
        <w:rPr>
          <w:b/>
          <w:sz w:val="32"/>
        </w:rPr>
      </w:pPr>
    </w:p>
    <w:p w:rsidR="00DA0F5C" w:rsidRDefault="00DA0F5C" w:rsidP="00DA0F5C">
      <w:pPr>
        <w:jc w:val="center"/>
        <w:rPr>
          <w:b/>
          <w:sz w:val="32"/>
        </w:rPr>
      </w:pPr>
    </w:p>
    <w:p w:rsidR="00DA0F5C" w:rsidRDefault="00DA0F5C" w:rsidP="00DA0F5C">
      <w:pPr>
        <w:jc w:val="center"/>
        <w:rPr>
          <w:b/>
          <w:sz w:val="32"/>
        </w:rPr>
      </w:pPr>
      <w:r w:rsidRPr="005429F5">
        <w:rPr>
          <w:b/>
          <w:sz w:val="32"/>
        </w:rPr>
        <w:t>Summer Reading Program 202</w:t>
      </w:r>
      <w:r>
        <w:rPr>
          <w:b/>
          <w:sz w:val="32"/>
        </w:rPr>
        <w:t>1</w:t>
      </w:r>
      <w:r w:rsidRPr="005429F5">
        <w:rPr>
          <w:b/>
          <w:sz w:val="32"/>
        </w:rPr>
        <w:t xml:space="preserve"> </w:t>
      </w:r>
    </w:p>
    <w:p w:rsidR="00DA0F5C" w:rsidRPr="005429F5" w:rsidRDefault="00DA0F5C" w:rsidP="00DA0F5C">
      <w:pPr>
        <w:jc w:val="center"/>
        <w:rPr>
          <w:b/>
          <w:sz w:val="32"/>
        </w:rPr>
      </w:pPr>
    </w:p>
    <w:p w:rsidR="00DA0F5C" w:rsidRPr="005429F5" w:rsidRDefault="00DA0F5C" w:rsidP="00DA0F5C">
      <w:pPr>
        <w:jc w:val="center"/>
        <w:rPr>
          <w:b/>
        </w:rPr>
      </w:pPr>
      <w:r w:rsidRPr="005429F5">
        <w:rPr>
          <w:b/>
        </w:rPr>
        <w:t xml:space="preserve">Custer/Hermosa Total:  758 hours read by </w:t>
      </w:r>
      <w:r>
        <w:rPr>
          <w:b/>
        </w:rPr>
        <w:t>71</w:t>
      </w:r>
      <w:r w:rsidRPr="005429F5">
        <w:rPr>
          <w:b/>
        </w:rPr>
        <w:t xml:space="preserve"> kids</w:t>
      </w:r>
      <w:r w:rsidRPr="005429F5">
        <w:rPr>
          <w:b/>
        </w:rPr>
        <w:tab/>
        <w:t>1</w:t>
      </w:r>
      <w:r>
        <w:rPr>
          <w:b/>
        </w:rPr>
        <w:t>77</w:t>
      </w:r>
      <w:r w:rsidRPr="005429F5">
        <w:rPr>
          <w:b/>
        </w:rPr>
        <w:t xml:space="preserve"> books read by 1</w:t>
      </w:r>
      <w:r>
        <w:rPr>
          <w:b/>
        </w:rPr>
        <w:t>6</w:t>
      </w:r>
      <w:r w:rsidRPr="005429F5">
        <w:rPr>
          <w:b/>
        </w:rPr>
        <w:t xml:space="preserve"> teens</w:t>
      </w:r>
    </w:p>
    <w:p w:rsidR="00DA0F5C" w:rsidRPr="005429F5" w:rsidRDefault="00DA0F5C" w:rsidP="00DA0F5C">
      <w:pPr>
        <w:rPr>
          <w:sz w:val="22"/>
          <w:szCs w:val="22"/>
        </w:rPr>
      </w:pPr>
    </w:p>
    <w:p w:rsidR="00DA0F5C" w:rsidRPr="005429F5" w:rsidRDefault="00DA0F5C" w:rsidP="00DA0F5C">
      <w:pPr>
        <w:rPr>
          <w:b/>
        </w:rPr>
      </w:pPr>
      <w:r w:rsidRPr="005429F5">
        <w:rPr>
          <w:b/>
        </w:rPr>
        <w:t xml:space="preserve">CUSTER/Hermosa                   </w:t>
      </w:r>
      <w:r w:rsidRPr="005429F5">
        <w:rPr>
          <w:b/>
        </w:rPr>
        <w:tab/>
      </w:r>
      <w:r w:rsidRPr="005429F5">
        <w:rPr>
          <w:b/>
        </w:rPr>
        <w:tab/>
        <w:t xml:space="preserve">Enrolled </w:t>
      </w:r>
      <w:r w:rsidRPr="005429F5">
        <w:rPr>
          <w:b/>
        </w:rPr>
        <w:tab/>
        <w:t xml:space="preserve">     Participated</w:t>
      </w:r>
      <w:r w:rsidRPr="005429F5">
        <w:rPr>
          <w:b/>
        </w:rPr>
        <w:tab/>
      </w:r>
      <w:r w:rsidRPr="005429F5">
        <w:rPr>
          <w:b/>
        </w:rPr>
        <w:tab/>
        <w:t>Read</w:t>
      </w:r>
    </w:p>
    <w:p w:rsidR="00DA0F5C" w:rsidRPr="005429F5" w:rsidRDefault="00DA0F5C" w:rsidP="00DA0F5C">
      <w:pPr>
        <w:rPr>
          <w:sz w:val="22"/>
          <w:szCs w:val="22"/>
        </w:rPr>
      </w:pPr>
      <w:r w:rsidRPr="005429F5">
        <w:rPr>
          <w:sz w:val="22"/>
          <w:szCs w:val="22"/>
        </w:rPr>
        <w:t>Partnered Reading</w:t>
      </w:r>
      <w:r w:rsidRPr="005429F5">
        <w:rPr>
          <w:sz w:val="22"/>
          <w:szCs w:val="22"/>
        </w:rPr>
        <w:tab/>
      </w:r>
      <w:r w:rsidRPr="005429F5">
        <w:rPr>
          <w:sz w:val="22"/>
          <w:szCs w:val="22"/>
        </w:rPr>
        <w:tab/>
        <w:t xml:space="preserve">   </w:t>
      </w:r>
      <w:r w:rsidRPr="005429F5">
        <w:rPr>
          <w:sz w:val="22"/>
          <w:szCs w:val="22"/>
        </w:rPr>
        <w:tab/>
      </w:r>
      <w:r>
        <w:rPr>
          <w:sz w:val="22"/>
          <w:szCs w:val="22"/>
        </w:rPr>
        <w:t>33</w:t>
      </w:r>
      <w:r w:rsidRPr="005429F5">
        <w:rPr>
          <w:sz w:val="22"/>
          <w:szCs w:val="22"/>
        </w:rPr>
        <w:t xml:space="preserve"> </w:t>
      </w:r>
      <w:r w:rsidRPr="005429F5">
        <w:rPr>
          <w:sz w:val="22"/>
          <w:szCs w:val="22"/>
        </w:rPr>
        <w:tab/>
      </w:r>
      <w:r w:rsidRPr="005429F5">
        <w:rPr>
          <w:sz w:val="22"/>
          <w:szCs w:val="22"/>
        </w:rPr>
        <w:tab/>
        <w:t xml:space="preserve">  </w:t>
      </w:r>
      <w:r w:rsidRPr="005429F5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24</w:t>
      </w:r>
      <w:r w:rsidRPr="005429F5">
        <w:rPr>
          <w:sz w:val="22"/>
          <w:szCs w:val="22"/>
        </w:rPr>
        <w:t xml:space="preserve"> </w:t>
      </w:r>
      <w:r w:rsidRPr="005429F5">
        <w:rPr>
          <w:sz w:val="22"/>
          <w:szCs w:val="22"/>
        </w:rPr>
        <w:tab/>
        <w:t xml:space="preserve">  </w:t>
      </w:r>
      <w:r w:rsidRPr="005429F5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245</w:t>
      </w:r>
      <w:r w:rsidRPr="005429F5">
        <w:rPr>
          <w:sz w:val="22"/>
          <w:szCs w:val="22"/>
        </w:rPr>
        <w:t xml:space="preserve">    hrs.</w:t>
      </w:r>
    </w:p>
    <w:p w:rsidR="00DA0F5C" w:rsidRPr="005429F5" w:rsidRDefault="00DA0F5C" w:rsidP="00DA0F5C">
      <w:pPr>
        <w:rPr>
          <w:sz w:val="22"/>
          <w:szCs w:val="22"/>
        </w:rPr>
      </w:pPr>
      <w:r w:rsidRPr="005429F5">
        <w:rPr>
          <w:sz w:val="22"/>
          <w:szCs w:val="22"/>
        </w:rPr>
        <w:t>Independent Reading</w:t>
      </w:r>
      <w:r w:rsidRPr="005429F5">
        <w:rPr>
          <w:sz w:val="22"/>
          <w:szCs w:val="22"/>
        </w:rPr>
        <w:tab/>
      </w:r>
      <w:r w:rsidRPr="005429F5">
        <w:rPr>
          <w:sz w:val="22"/>
          <w:szCs w:val="22"/>
        </w:rPr>
        <w:tab/>
        <w:t xml:space="preserve">  </w:t>
      </w:r>
      <w:r w:rsidRPr="005429F5">
        <w:rPr>
          <w:sz w:val="22"/>
          <w:szCs w:val="22"/>
        </w:rPr>
        <w:tab/>
      </w:r>
      <w:r>
        <w:rPr>
          <w:sz w:val="22"/>
          <w:szCs w:val="22"/>
        </w:rPr>
        <w:t>54</w:t>
      </w:r>
      <w:r w:rsidRPr="005429F5">
        <w:rPr>
          <w:sz w:val="22"/>
          <w:szCs w:val="22"/>
        </w:rPr>
        <w:tab/>
      </w:r>
      <w:r w:rsidRPr="005429F5">
        <w:rPr>
          <w:sz w:val="22"/>
          <w:szCs w:val="22"/>
        </w:rPr>
        <w:tab/>
      </w:r>
      <w:r w:rsidRPr="005429F5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31</w:t>
      </w:r>
      <w:r w:rsidRPr="005429F5">
        <w:rPr>
          <w:sz w:val="22"/>
          <w:szCs w:val="22"/>
        </w:rPr>
        <w:tab/>
        <w:t xml:space="preserve">          </w:t>
      </w:r>
      <w:r w:rsidRPr="005429F5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513</w:t>
      </w:r>
      <w:r w:rsidRPr="005429F5">
        <w:rPr>
          <w:sz w:val="22"/>
          <w:szCs w:val="22"/>
        </w:rPr>
        <w:t xml:space="preserve">    hrs.</w:t>
      </w:r>
    </w:p>
    <w:p w:rsidR="00DA0F5C" w:rsidRPr="005429F5" w:rsidRDefault="00DA0F5C" w:rsidP="00DA0F5C">
      <w:pPr>
        <w:rPr>
          <w:sz w:val="22"/>
          <w:szCs w:val="22"/>
        </w:rPr>
      </w:pPr>
      <w:r w:rsidRPr="005429F5">
        <w:rPr>
          <w:sz w:val="22"/>
          <w:szCs w:val="22"/>
        </w:rPr>
        <w:t>Teen</w:t>
      </w:r>
      <w:r w:rsidRPr="005429F5">
        <w:rPr>
          <w:sz w:val="22"/>
          <w:szCs w:val="22"/>
        </w:rPr>
        <w:tab/>
      </w:r>
      <w:r w:rsidRPr="005429F5">
        <w:rPr>
          <w:sz w:val="22"/>
          <w:szCs w:val="22"/>
        </w:rPr>
        <w:tab/>
      </w:r>
      <w:r w:rsidRPr="005429F5">
        <w:rPr>
          <w:sz w:val="22"/>
          <w:szCs w:val="22"/>
        </w:rPr>
        <w:tab/>
      </w:r>
      <w:r w:rsidRPr="005429F5">
        <w:rPr>
          <w:sz w:val="22"/>
          <w:szCs w:val="22"/>
        </w:rPr>
        <w:tab/>
        <w:t xml:space="preserve">   </w:t>
      </w:r>
      <w:r w:rsidRPr="005429F5">
        <w:rPr>
          <w:sz w:val="22"/>
          <w:szCs w:val="22"/>
        </w:rPr>
        <w:tab/>
      </w:r>
      <w:r>
        <w:rPr>
          <w:sz w:val="22"/>
          <w:szCs w:val="22"/>
        </w:rPr>
        <w:t>23</w:t>
      </w:r>
      <w:r w:rsidRPr="005429F5">
        <w:rPr>
          <w:sz w:val="22"/>
          <w:szCs w:val="22"/>
        </w:rPr>
        <w:tab/>
      </w:r>
      <w:r w:rsidRPr="005429F5">
        <w:rPr>
          <w:sz w:val="22"/>
          <w:szCs w:val="22"/>
        </w:rPr>
        <w:tab/>
      </w:r>
      <w:r w:rsidRPr="005429F5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16</w:t>
      </w:r>
      <w:r w:rsidRPr="005429F5">
        <w:rPr>
          <w:sz w:val="22"/>
          <w:szCs w:val="22"/>
        </w:rPr>
        <w:t xml:space="preserve"> </w:t>
      </w:r>
      <w:r w:rsidRPr="005429F5">
        <w:rPr>
          <w:sz w:val="22"/>
          <w:szCs w:val="22"/>
        </w:rPr>
        <w:tab/>
        <w:t xml:space="preserve">    </w:t>
      </w:r>
      <w:r w:rsidRPr="005429F5">
        <w:rPr>
          <w:sz w:val="22"/>
          <w:szCs w:val="22"/>
        </w:rPr>
        <w:tab/>
        <w:t xml:space="preserve">    1</w:t>
      </w:r>
      <w:r>
        <w:rPr>
          <w:sz w:val="22"/>
          <w:szCs w:val="22"/>
        </w:rPr>
        <w:t>77</w:t>
      </w:r>
      <w:r w:rsidRPr="005429F5">
        <w:rPr>
          <w:sz w:val="22"/>
          <w:szCs w:val="22"/>
        </w:rPr>
        <w:t xml:space="preserve">    </w:t>
      </w:r>
      <w:proofErr w:type="spellStart"/>
      <w:r w:rsidRPr="005429F5">
        <w:rPr>
          <w:sz w:val="22"/>
          <w:szCs w:val="22"/>
        </w:rPr>
        <w:t>bks</w:t>
      </w:r>
      <w:proofErr w:type="spellEnd"/>
    </w:p>
    <w:p w:rsidR="00DA0F5C" w:rsidRPr="00832F0A" w:rsidRDefault="00DA0F5C" w:rsidP="00DA0F5C">
      <w:pPr>
        <w:rPr>
          <w:b/>
          <w:sz w:val="22"/>
          <w:szCs w:val="22"/>
        </w:rPr>
      </w:pPr>
      <w:r w:rsidRPr="00832F0A">
        <w:rPr>
          <w:b/>
          <w:sz w:val="22"/>
          <w:szCs w:val="22"/>
        </w:rPr>
        <w:t>Total</w:t>
      </w:r>
      <w:r w:rsidRPr="00832F0A">
        <w:rPr>
          <w:b/>
          <w:sz w:val="22"/>
          <w:szCs w:val="22"/>
        </w:rPr>
        <w:tab/>
      </w:r>
      <w:r w:rsidRPr="00832F0A">
        <w:rPr>
          <w:b/>
          <w:sz w:val="22"/>
          <w:szCs w:val="22"/>
        </w:rPr>
        <w:tab/>
      </w:r>
      <w:r w:rsidRPr="00832F0A">
        <w:rPr>
          <w:b/>
          <w:sz w:val="22"/>
          <w:szCs w:val="22"/>
        </w:rPr>
        <w:tab/>
      </w:r>
      <w:r w:rsidRPr="00832F0A">
        <w:rPr>
          <w:b/>
          <w:sz w:val="22"/>
          <w:szCs w:val="22"/>
        </w:rPr>
        <w:tab/>
      </w:r>
      <w:r w:rsidRPr="00832F0A">
        <w:rPr>
          <w:b/>
          <w:sz w:val="22"/>
          <w:szCs w:val="22"/>
        </w:rPr>
        <w:tab/>
        <w:t>110</w:t>
      </w:r>
      <w:r w:rsidRPr="00832F0A">
        <w:rPr>
          <w:b/>
          <w:sz w:val="22"/>
          <w:szCs w:val="22"/>
        </w:rPr>
        <w:tab/>
      </w:r>
      <w:r w:rsidRPr="00832F0A">
        <w:rPr>
          <w:b/>
          <w:sz w:val="22"/>
          <w:szCs w:val="22"/>
        </w:rPr>
        <w:tab/>
        <w:t xml:space="preserve">                71</w:t>
      </w:r>
      <w:r w:rsidRPr="00832F0A">
        <w:rPr>
          <w:b/>
          <w:sz w:val="22"/>
          <w:szCs w:val="22"/>
        </w:rPr>
        <w:tab/>
        <w:t xml:space="preserve">                   758    </w:t>
      </w:r>
      <w:proofErr w:type="spellStart"/>
      <w:r w:rsidRPr="00832F0A">
        <w:rPr>
          <w:b/>
          <w:sz w:val="22"/>
          <w:szCs w:val="22"/>
        </w:rPr>
        <w:t>hrs</w:t>
      </w:r>
      <w:proofErr w:type="spellEnd"/>
      <w:r w:rsidRPr="00832F0A">
        <w:rPr>
          <w:b/>
          <w:sz w:val="22"/>
          <w:szCs w:val="22"/>
        </w:rPr>
        <w:t xml:space="preserve"> and 177 bks. read</w:t>
      </w:r>
    </w:p>
    <w:p w:rsidR="00DA0F5C" w:rsidRPr="005429F5" w:rsidRDefault="00DA0F5C" w:rsidP="00DA0F5C">
      <w:pPr>
        <w:rPr>
          <w:sz w:val="22"/>
          <w:szCs w:val="22"/>
        </w:rPr>
      </w:pPr>
      <w:r w:rsidRPr="005429F5">
        <w:rPr>
          <w:sz w:val="22"/>
          <w:szCs w:val="22"/>
        </w:rPr>
        <w:t xml:space="preserve"> </w:t>
      </w:r>
    </w:p>
    <w:p w:rsidR="00DA0F5C" w:rsidRPr="005429F5" w:rsidRDefault="00DA0F5C" w:rsidP="00DA0F5C">
      <w:pPr>
        <w:rPr>
          <w:sz w:val="22"/>
          <w:szCs w:val="22"/>
        </w:rPr>
      </w:pPr>
    </w:p>
    <w:p w:rsidR="00DA0F5C" w:rsidRDefault="00DA0F5C" w:rsidP="00DA0F5C">
      <w:pPr>
        <w:rPr>
          <w:b/>
        </w:rPr>
      </w:pPr>
      <w:r>
        <w:rPr>
          <w:b/>
        </w:rPr>
        <w:t>Special Programs</w:t>
      </w:r>
    </w:p>
    <w:p w:rsidR="00DA0F5C" w:rsidRDefault="00DA0F5C" w:rsidP="00DA0F5C">
      <w:pPr>
        <w:numPr>
          <w:ilvl w:val="0"/>
          <w:numId w:val="10"/>
        </w:numPr>
      </w:pPr>
      <w:r w:rsidRPr="006113FA">
        <w:t>9 Independent and Partnered Programs were led by the library</w:t>
      </w:r>
      <w:r>
        <w:t>.</w:t>
      </w:r>
      <w:r w:rsidRPr="006113FA">
        <w:t xml:space="preserve"> </w:t>
      </w:r>
    </w:p>
    <w:p w:rsidR="00DA0F5C" w:rsidRDefault="00DA0F5C" w:rsidP="00DA0F5C">
      <w:pPr>
        <w:numPr>
          <w:ilvl w:val="0"/>
          <w:numId w:val="10"/>
        </w:numPr>
      </w:pPr>
      <w:r w:rsidRPr="006113FA">
        <w:t xml:space="preserve">9 </w:t>
      </w:r>
      <w:r>
        <w:t>Independent and Partnered Programs were led by Custer State Park.</w:t>
      </w:r>
    </w:p>
    <w:p w:rsidR="00DA0F5C" w:rsidRDefault="00DA0F5C" w:rsidP="00DA0F5C">
      <w:pPr>
        <w:numPr>
          <w:ilvl w:val="0"/>
          <w:numId w:val="10"/>
        </w:numPr>
      </w:pPr>
      <w:r>
        <w:t>9 Teen Programs were offered.</w:t>
      </w:r>
    </w:p>
    <w:p w:rsidR="00DA0F5C" w:rsidRDefault="00DA0F5C" w:rsidP="00DA0F5C">
      <w:pPr>
        <w:numPr>
          <w:ilvl w:val="0"/>
          <w:numId w:val="10"/>
        </w:numPr>
      </w:pPr>
      <w:r>
        <w:t>18 Independent and Partnered Programs with 676 participants</w:t>
      </w:r>
    </w:p>
    <w:p w:rsidR="00DA0F5C" w:rsidRDefault="00DA0F5C" w:rsidP="00DA0F5C">
      <w:pPr>
        <w:numPr>
          <w:ilvl w:val="0"/>
          <w:numId w:val="10"/>
        </w:numPr>
      </w:pPr>
      <w:r>
        <w:t>9 Teen Programs with 71 participants</w:t>
      </w:r>
    </w:p>
    <w:p w:rsidR="00DA0F5C" w:rsidRPr="00832F0A" w:rsidRDefault="00DA0F5C" w:rsidP="00DA0F5C">
      <w:pPr>
        <w:numPr>
          <w:ilvl w:val="0"/>
          <w:numId w:val="10"/>
        </w:numPr>
        <w:rPr>
          <w:b/>
        </w:rPr>
      </w:pPr>
      <w:r w:rsidRPr="00832F0A">
        <w:rPr>
          <w:b/>
        </w:rPr>
        <w:t>Overall 27 programs with 747 participants</w:t>
      </w:r>
    </w:p>
    <w:p w:rsidR="00DA0F5C" w:rsidRDefault="00DA0F5C" w:rsidP="00DA0F5C"/>
    <w:p w:rsidR="00DA0F5C" w:rsidRPr="00034263" w:rsidRDefault="00DA0F5C" w:rsidP="00DA0F5C">
      <w:pPr>
        <w:numPr>
          <w:ilvl w:val="0"/>
          <w:numId w:val="11"/>
        </w:numPr>
        <w:rPr>
          <w:i/>
        </w:rPr>
      </w:pPr>
      <w:r w:rsidRPr="00034263">
        <w:rPr>
          <w:i/>
        </w:rPr>
        <w:t>Reading stats are similar to 2020 (758 hrs. and 191 books) but are far below 2019 (2,296 hrs. &amp; 236 books).</w:t>
      </w:r>
    </w:p>
    <w:p w:rsidR="00DA0F5C" w:rsidRPr="00034263" w:rsidRDefault="00DA0F5C" w:rsidP="00DA0F5C">
      <w:pPr>
        <w:numPr>
          <w:ilvl w:val="0"/>
          <w:numId w:val="11"/>
        </w:numPr>
        <w:rPr>
          <w:i/>
        </w:rPr>
      </w:pPr>
      <w:r w:rsidRPr="00034263">
        <w:rPr>
          <w:i/>
        </w:rPr>
        <w:t xml:space="preserve">Program </w:t>
      </w:r>
      <w:r>
        <w:rPr>
          <w:i/>
        </w:rPr>
        <w:t xml:space="preserve">offerings and </w:t>
      </w:r>
      <w:r w:rsidRPr="00034263">
        <w:rPr>
          <w:i/>
        </w:rPr>
        <w:t>participation is far higher than in 2019 (18 programs and 549 participants)</w:t>
      </w:r>
      <w:r>
        <w:rPr>
          <w:i/>
        </w:rPr>
        <w:t>.</w:t>
      </w:r>
    </w:p>
    <w:p w:rsidR="00DA0F5C" w:rsidRPr="00280831" w:rsidRDefault="00DA0F5C" w:rsidP="00DA0F5C">
      <w:pPr>
        <w:ind w:left="720"/>
      </w:pPr>
      <w:r w:rsidRPr="00034263">
        <w:br w:type="page"/>
      </w:r>
    </w:p>
    <w:tbl>
      <w:tblPr>
        <w:tblW w:w="10673" w:type="dxa"/>
        <w:tblInd w:w="-395" w:type="dxa"/>
        <w:tblLook w:val="04A0" w:firstRow="1" w:lastRow="0" w:firstColumn="1" w:lastColumn="0" w:noHBand="0" w:noVBand="1"/>
      </w:tblPr>
      <w:tblGrid>
        <w:gridCol w:w="1132"/>
        <w:gridCol w:w="5608"/>
        <w:gridCol w:w="1695"/>
        <w:gridCol w:w="1007"/>
        <w:gridCol w:w="1231"/>
      </w:tblGrid>
      <w:tr w:rsidR="00DA0F5C" w:rsidRPr="00280831" w:rsidTr="00DA0F5C">
        <w:trPr>
          <w:trHeight w:val="765"/>
        </w:trPr>
        <w:tc>
          <w:tcPr>
            <w:tcW w:w="106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A0F5C" w:rsidRPr="00280831" w:rsidRDefault="00DA0F5C" w:rsidP="003D7E2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280831">
              <w:rPr>
                <w:b/>
                <w:bCs/>
                <w:color w:val="000000"/>
                <w:sz w:val="32"/>
              </w:rPr>
              <w:lastRenderedPageBreak/>
              <w:t>Summer Reading 2021 Expenses</w:t>
            </w:r>
          </w:p>
        </w:tc>
      </w:tr>
      <w:tr w:rsidR="00DA0F5C" w:rsidRPr="00280831" w:rsidTr="00DA0F5C">
        <w:trPr>
          <w:trHeight w:val="570"/>
        </w:trPr>
        <w:tc>
          <w:tcPr>
            <w:tcW w:w="1132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0831">
              <w:rPr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56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0831">
              <w:rPr>
                <w:b/>
                <w:bCs/>
                <w:color w:val="000000"/>
                <w:sz w:val="28"/>
                <w:szCs w:val="28"/>
              </w:rPr>
              <w:t>Note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0831">
              <w:rPr>
                <w:b/>
                <w:bCs/>
                <w:color w:val="000000"/>
                <w:sz w:val="28"/>
                <w:szCs w:val="28"/>
              </w:rPr>
              <w:t>Source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0831">
              <w:rPr>
                <w:b/>
                <w:bCs/>
                <w:color w:val="000000"/>
                <w:sz w:val="28"/>
                <w:szCs w:val="28"/>
              </w:rPr>
              <w:t>Debit</w:t>
            </w:r>
          </w:p>
        </w:tc>
        <w:tc>
          <w:tcPr>
            <w:tcW w:w="1231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0831">
              <w:rPr>
                <w:b/>
                <w:bCs/>
                <w:color w:val="000000"/>
                <w:sz w:val="28"/>
                <w:szCs w:val="28"/>
              </w:rPr>
              <w:t>Balance</w:t>
            </w:r>
          </w:p>
        </w:tc>
      </w:tr>
      <w:tr w:rsidR="00DA0F5C" w:rsidRPr="00280831" w:rsidTr="00DA0F5C">
        <w:trPr>
          <w:trHeight w:val="330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01/05/21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CSLP (</w:t>
            </w:r>
            <w:proofErr w:type="spellStart"/>
            <w:r w:rsidRPr="00280831">
              <w:rPr>
                <w:color w:val="000000"/>
              </w:rPr>
              <w:t>Demco</w:t>
            </w:r>
            <w:proofErr w:type="spellEnd"/>
            <w:r w:rsidRPr="00280831">
              <w:rPr>
                <w:color w:val="000000"/>
              </w:rPr>
              <w:t>) Summer Reading Materials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proofErr w:type="spellStart"/>
            <w:r w:rsidRPr="00280831">
              <w:rPr>
                <w:color w:val="000000"/>
              </w:rPr>
              <w:t>Demco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$287.26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$287.26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04/27/21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>
              <w:rPr>
                <w:color w:val="000000"/>
              </w:rPr>
              <w:t>Teen Program</w:t>
            </w:r>
            <w:r w:rsidRPr="00280831">
              <w:rPr>
                <w:color w:val="000000"/>
              </w:rPr>
              <w:t xml:space="preserve"> Supplies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Brambleberry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$30.15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$317.41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04/28/21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SR Program Supplies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Amazon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$21.43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$338.84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04/29/21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SR Snacks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Sam's Club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$101.06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$439.90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05/01/21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Teen Program Supplies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Amazon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$12.95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$452.85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05/01/21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SR Program Supplies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Amazon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$68.63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$521.48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05/26/21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SR Snacks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Sam's Club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$20.94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$542.42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06/15/21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SR Program Supplies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Amazon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$36.99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$579.41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06/19/21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SR Program Supplies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Amazon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$33.02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$612.43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06/23/21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SR Prize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Amazon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$23.99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$636.42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06/25/21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Teen Prize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Amazon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$14.99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$651.41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06/24/21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Teen Prizes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Amazon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$178.78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$830.19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06/25/21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SR Prizes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Dollar Tree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$39.41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$869.60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07/07/21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Teen Program Supplies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Amazon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$4.19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$873.79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07/07/21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Teen Program Supplies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Amazon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$9.98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$883.77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07/07/21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Teen Program Supplies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Michaels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$13.41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$897.18 </w:t>
            </w:r>
          </w:p>
        </w:tc>
      </w:tr>
      <w:tr w:rsidR="00DA0F5C" w:rsidRPr="00280831" w:rsidTr="00DA0F5C">
        <w:trPr>
          <w:trHeight w:val="570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center"/>
              <w:rPr>
                <w:b/>
                <w:bCs/>
                <w:color w:val="000000"/>
              </w:rPr>
            </w:pPr>
            <w:r w:rsidRPr="00280831">
              <w:rPr>
                <w:b/>
                <w:bCs/>
                <w:color w:val="000000"/>
              </w:rPr>
              <w:t>Above charged to 3324 and paid out of $900 Mini-Grant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05/06/21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SR Prizes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Dollar Tree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$103.31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$103.31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07/13/21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SR &amp; Teen Prizes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Amazon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$315.33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$418.64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07/16/21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SR Program Supplies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Amazon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$53.96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$472.60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07/16/21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SR &amp; Teen Prizes - 7 BAM Gift Cards for $15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BAM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$105.00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$577.60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07/21/21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SR Prizes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OTC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$115.58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$693.18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07/25/21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SR Party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Sam's Club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$206.72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$899.90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07/28/21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Black Hills Raptors Check 3114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BL Raptors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$80.00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$979.90 </w:t>
            </w:r>
          </w:p>
        </w:tc>
      </w:tr>
      <w:tr w:rsidR="00DA0F5C" w:rsidRPr="00280831" w:rsidTr="00DA0F5C">
        <w:trPr>
          <w:trHeight w:val="31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>08/19/21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SR Teen Party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Horatio's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$39.67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color w:val="000000"/>
              </w:rPr>
            </w:pPr>
            <w:r w:rsidRPr="00280831">
              <w:rPr>
                <w:color w:val="000000"/>
              </w:rPr>
              <w:t xml:space="preserve">$1,019.57 </w:t>
            </w:r>
          </w:p>
        </w:tc>
      </w:tr>
      <w:tr w:rsidR="00DA0F5C" w:rsidRPr="00280831" w:rsidTr="00DA0F5C">
        <w:trPr>
          <w:trHeight w:val="540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center"/>
              <w:rPr>
                <w:b/>
                <w:bCs/>
                <w:color w:val="000000"/>
              </w:rPr>
            </w:pPr>
            <w:r w:rsidRPr="00280831">
              <w:rPr>
                <w:b/>
                <w:bCs/>
                <w:color w:val="000000"/>
              </w:rPr>
              <w:t xml:space="preserve">Above charged to 7124 or paid by check and funded with Lila Van </w:t>
            </w:r>
            <w:proofErr w:type="spellStart"/>
            <w:r w:rsidRPr="00280831">
              <w:rPr>
                <w:b/>
                <w:bCs/>
                <w:color w:val="000000"/>
              </w:rPr>
              <w:t>Wie</w:t>
            </w:r>
            <w:proofErr w:type="spellEnd"/>
            <w:r w:rsidRPr="00280831">
              <w:rPr>
                <w:b/>
                <w:bCs/>
                <w:color w:val="000000"/>
              </w:rPr>
              <w:t xml:space="preserve"> funds</w:t>
            </w:r>
          </w:p>
        </w:tc>
      </w:tr>
      <w:tr w:rsidR="00DA0F5C" w:rsidRPr="00280831" w:rsidTr="00DA0F5C">
        <w:trPr>
          <w:trHeight w:val="645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b/>
                <w:bCs/>
                <w:color w:val="000000"/>
              </w:rPr>
            </w:pPr>
            <w:r w:rsidRPr="00280831">
              <w:rPr>
                <w:b/>
                <w:bCs/>
                <w:color w:val="000000"/>
              </w:rPr>
              <w:t>TOTAL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rPr>
                <w:color w:val="000000"/>
              </w:rPr>
            </w:pPr>
            <w:r w:rsidRPr="00280831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0F5C" w:rsidRPr="00280831" w:rsidRDefault="00DA0F5C" w:rsidP="003D7E24">
            <w:pPr>
              <w:jc w:val="right"/>
              <w:rPr>
                <w:b/>
                <w:bCs/>
                <w:color w:val="000000"/>
              </w:rPr>
            </w:pPr>
            <w:r w:rsidRPr="00280831">
              <w:rPr>
                <w:b/>
                <w:bCs/>
                <w:color w:val="000000"/>
              </w:rPr>
              <w:t xml:space="preserve">$1,916.75 </w:t>
            </w:r>
          </w:p>
        </w:tc>
      </w:tr>
    </w:tbl>
    <w:p w:rsidR="00DA0F5C" w:rsidRPr="00832F0A" w:rsidRDefault="00DA0F5C" w:rsidP="00DA0F5C">
      <w:pPr>
        <w:ind w:left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Spent $2,033 in 2020 and $1,803 in 2019</w:t>
      </w:r>
    </w:p>
    <w:p w:rsidR="00DA0F5C" w:rsidRPr="00966CE7" w:rsidRDefault="00DA0F5C" w:rsidP="00DA0F5C">
      <w:pPr>
        <w:jc w:val="center"/>
        <w:rPr>
          <w:b/>
          <w:color w:val="FF0000"/>
          <w:sz w:val="32"/>
        </w:rPr>
      </w:pPr>
    </w:p>
    <w:p w:rsidR="00DA0F5C" w:rsidRPr="00966CE7" w:rsidRDefault="00DA0F5C" w:rsidP="00DA0F5C">
      <w:pPr>
        <w:rPr>
          <w:b/>
          <w:color w:val="FF0000"/>
        </w:rPr>
      </w:pPr>
    </w:p>
    <w:p w:rsidR="005A6391" w:rsidRDefault="005A6391" w:rsidP="00DA0F5C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5A6391" w:rsidSect="00DA0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9" w:rsidRDefault="00267E59" w:rsidP="00557B65">
      <w:r>
        <w:separator/>
      </w:r>
    </w:p>
  </w:endnote>
  <w:endnote w:type="continuationSeparator" w:id="0">
    <w:p w:rsidR="00267E59" w:rsidRDefault="00267E59" w:rsidP="0055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BookFLF">
    <w:altName w:val="SansSerifBookF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58" w:rsidRDefault="004C1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58" w:rsidRDefault="004C1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58" w:rsidRDefault="004C1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9" w:rsidRDefault="00267E59" w:rsidP="00557B65">
      <w:r>
        <w:separator/>
      </w:r>
    </w:p>
  </w:footnote>
  <w:footnote w:type="continuationSeparator" w:id="0">
    <w:p w:rsidR="00267E59" w:rsidRDefault="00267E59" w:rsidP="0055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58" w:rsidRDefault="004C1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58" w:rsidRDefault="004C1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58" w:rsidRDefault="004C1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E34"/>
    <w:multiLevelType w:val="hybridMultilevel"/>
    <w:tmpl w:val="222C6978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3358C"/>
    <w:multiLevelType w:val="hybridMultilevel"/>
    <w:tmpl w:val="E4C27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542C"/>
    <w:multiLevelType w:val="hybridMultilevel"/>
    <w:tmpl w:val="12A6BC5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A76CF"/>
    <w:multiLevelType w:val="hybridMultilevel"/>
    <w:tmpl w:val="86981AB0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B6ECB"/>
    <w:multiLevelType w:val="hybridMultilevel"/>
    <w:tmpl w:val="4828A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D83D53"/>
    <w:multiLevelType w:val="hybridMultilevel"/>
    <w:tmpl w:val="E9C02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E9576A"/>
    <w:multiLevelType w:val="hybridMultilevel"/>
    <w:tmpl w:val="83969D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0627A02"/>
    <w:multiLevelType w:val="hybridMultilevel"/>
    <w:tmpl w:val="F0F0BB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B48F6"/>
    <w:multiLevelType w:val="hybridMultilevel"/>
    <w:tmpl w:val="9586AA2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1261"/>
    <w:multiLevelType w:val="hybridMultilevel"/>
    <w:tmpl w:val="598EE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4065E"/>
    <w:multiLevelType w:val="hybridMultilevel"/>
    <w:tmpl w:val="E4D212CA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S0MDAzsjQwNTAwMDNX0lEKTi0uzszPAykwNKoFAJd4LagtAAAA"/>
  </w:docVars>
  <w:rsids>
    <w:rsidRoot w:val="000755E6"/>
    <w:rsid w:val="00010F8E"/>
    <w:rsid w:val="00013453"/>
    <w:rsid w:val="00014C81"/>
    <w:rsid w:val="000203D6"/>
    <w:rsid w:val="000247AE"/>
    <w:rsid w:val="0002537B"/>
    <w:rsid w:val="000257CB"/>
    <w:rsid w:val="0002743D"/>
    <w:rsid w:val="00035935"/>
    <w:rsid w:val="000369BA"/>
    <w:rsid w:val="00043DB1"/>
    <w:rsid w:val="00044225"/>
    <w:rsid w:val="000531DB"/>
    <w:rsid w:val="00061B04"/>
    <w:rsid w:val="00061F4F"/>
    <w:rsid w:val="000671F1"/>
    <w:rsid w:val="00072C42"/>
    <w:rsid w:val="00072EA5"/>
    <w:rsid w:val="000755E6"/>
    <w:rsid w:val="00075A72"/>
    <w:rsid w:val="00083C93"/>
    <w:rsid w:val="00084297"/>
    <w:rsid w:val="0008518D"/>
    <w:rsid w:val="00087333"/>
    <w:rsid w:val="000947DC"/>
    <w:rsid w:val="000B24ED"/>
    <w:rsid w:val="000C2D2D"/>
    <w:rsid w:val="000C6AF7"/>
    <w:rsid w:val="000D04A3"/>
    <w:rsid w:val="000D0B7C"/>
    <w:rsid w:val="000D0F05"/>
    <w:rsid w:val="000D6DDD"/>
    <w:rsid w:val="000D75D0"/>
    <w:rsid w:val="000E0272"/>
    <w:rsid w:val="000E0326"/>
    <w:rsid w:val="000E2A4B"/>
    <w:rsid w:val="000E2B0D"/>
    <w:rsid w:val="000E4596"/>
    <w:rsid w:val="000F1784"/>
    <w:rsid w:val="000F43F2"/>
    <w:rsid w:val="000F5398"/>
    <w:rsid w:val="00102322"/>
    <w:rsid w:val="00124AE4"/>
    <w:rsid w:val="0013091B"/>
    <w:rsid w:val="00130BB9"/>
    <w:rsid w:val="00131883"/>
    <w:rsid w:val="00133481"/>
    <w:rsid w:val="00140313"/>
    <w:rsid w:val="0014444F"/>
    <w:rsid w:val="00151E60"/>
    <w:rsid w:val="00154680"/>
    <w:rsid w:val="00161BD3"/>
    <w:rsid w:val="00167442"/>
    <w:rsid w:val="00170B6E"/>
    <w:rsid w:val="001710BD"/>
    <w:rsid w:val="0017295B"/>
    <w:rsid w:val="001744FB"/>
    <w:rsid w:val="00174982"/>
    <w:rsid w:val="00176093"/>
    <w:rsid w:val="00177AF5"/>
    <w:rsid w:val="00180775"/>
    <w:rsid w:val="001814C8"/>
    <w:rsid w:val="00181634"/>
    <w:rsid w:val="001A0883"/>
    <w:rsid w:val="001A09DF"/>
    <w:rsid w:val="001A1AFB"/>
    <w:rsid w:val="001B533A"/>
    <w:rsid w:val="001B7D86"/>
    <w:rsid w:val="001C0A71"/>
    <w:rsid w:val="001C1175"/>
    <w:rsid w:val="001C4750"/>
    <w:rsid w:val="001C50B1"/>
    <w:rsid w:val="001C5E82"/>
    <w:rsid w:val="001C6DF6"/>
    <w:rsid w:val="001D059D"/>
    <w:rsid w:val="001D7329"/>
    <w:rsid w:val="001E0015"/>
    <w:rsid w:val="001E463D"/>
    <w:rsid w:val="001E752F"/>
    <w:rsid w:val="001F7AD5"/>
    <w:rsid w:val="00202DB6"/>
    <w:rsid w:val="00206755"/>
    <w:rsid w:val="00220F85"/>
    <w:rsid w:val="00226160"/>
    <w:rsid w:val="00230BB5"/>
    <w:rsid w:val="002346A3"/>
    <w:rsid w:val="00234AA4"/>
    <w:rsid w:val="0024101F"/>
    <w:rsid w:val="002613B6"/>
    <w:rsid w:val="00262036"/>
    <w:rsid w:val="002631BA"/>
    <w:rsid w:val="00263228"/>
    <w:rsid w:val="00267E59"/>
    <w:rsid w:val="002700C4"/>
    <w:rsid w:val="002732E0"/>
    <w:rsid w:val="00281732"/>
    <w:rsid w:val="00284B5A"/>
    <w:rsid w:val="002866B9"/>
    <w:rsid w:val="00292211"/>
    <w:rsid w:val="00292601"/>
    <w:rsid w:val="002A0B87"/>
    <w:rsid w:val="002A5C68"/>
    <w:rsid w:val="002B5B7A"/>
    <w:rsid w:val="002B7597"/>
    <w:rsid w:val="002C0CF4"/>
    <w:rsid w:val="002C5AF9"/>
    <w:rsid w:val="002C6A20"/>
    <w:rsid w:val="002D1473"/>
    <w:rsid w:val="002E41D8"/>
    <w:rsid w:val="002E47ED"/>
    <w:rsid w:val="00300EFA"/>
    <w:rsid w:val="00302E2D"/>
    <w:rsid w:val="0030481E"/>
    <w:rsid w:val="003114A5"/>
    <w:rsid w:val="0031320A"/>
    <w:rsid w:val="0031597E"/>
    <w:rsid w:val="003178B3"/>
    <w:rsid w:val="00321D76"/>
    <w:rsid w:val="003300DC"/>
    <w:rsid w:val="0033169D"/>
    <w:rsid w:val="003320E7"/>
    <w:rsid w:val="003323C1"/>
    <w:rsid w:val="003350F3"/>
    <w:rsid w:val="00335781"/>
    <w:rsid w:val="00340AF0"/>
    <w:rsid w:val="00357BFF"/>
    <w:rsid w:val="0036246E"/>
    <w:rsid w:val="00364844"/>
    <w:rsid w:val="00365042"/>
    <w:rsid w:val="00367436"/>
    <w:rsid w:val="00371AF5"/>
    <w:rsid w:val="0037531B"/>
    <w:rsid w:val="0037535E"/>
    <w:rsid w:val="00377911"/>
    <w:rsid w:val="0038381E"/>
    <w:rsid w:val="0038462C"/>
    <w:rsid w:val="00385475"/>
    <w:rsid w:val="00390B8B"/>
    <w:rsid w:val="0039168B"/>
    <w:rsid w:val="00391EEA"/>
    <w:rsid w:val="00393657"/>
    <w:rsid w:val="00395F6B"/>
    <w:rsid w:val="003A1689"/>
    <w:rsid w:val="003B5D4A"/>
    <w:rsid w:val="003C0702"/>
    <w:rsid w:val="003C556F"/>
    <w:rsid w:val="003C6531"/>
    <w:rsid w:val="003D2D92"/>
    <w:rsid w:val="003D4738"/>
    <w:rsid w:val="003D5D3D"/>
    <w:rsid w:val="003D5EDF"/>
    <w:rsid w:val="003E42C4"/>
    <w:rsid w:val="003E652B"/>
    <w:rsid w:val="003F259F"/>
    <w:rsid w:val="003F3946"/>
    <w:rsid w:val="00402B80"/>
    <w:rsid w:val="00402F31"/>
    <w:rsid w:val="00411FC6"/>
    <w:rsid w:val="0042761A"/>
    <w:rsid w:val="00427FBF"/>
    <w:rsid w:val="0043359E"/>
    <w:rsid w:val="00436EB2"/>
    <w:rsid w:val="00437E40"/>
    <w:rsid w:val="00442340"/>
    <w:rsid w:val="00443B7C"/>
    <w:rsid w:val="00446264"/>
    <w:rsid w:val="00454B0D"/>
    <w:rsid w:val="00460EB5"/>
    <w:rsid w:val="00461EB9"/>
    <w:rsid w:val="00462953"/>
    <w:rsid w:val="00464855"/>
    <w:rsid w:val="0046552B"/>
    <w:rsid w:val="00467024"/>
    <w:rsid w:val="00471719"/>
    <w:rsid w:val="004769C8"/>
    <w:rsid w:val="0047728C"/>
    <w:rsid w:val="004862DC"/>
    <w:rsid w:val="00486F07"/>
    <w:rsid w:val="0048727B"/>
    <w:rsid w:val="00487397"/>
    <w:rsid w:val="00497015"/>
    <w:rsid w:val="004A33B2"/>
    <w:rsid w:val="004A5417"/>
    <w:rsid w:val="004C1A58"/>
    <w:rsid w:val="004C44AC"/>
    <w:rsid w:val="004C6A70"/>
    <w:rsid w:val="004D3101"/>
    <w:rsid w:val="004D3A7A"/>
    <w:rsid w:val="004D50A5"/>
    <w:rsid w:val="004E1A61"/>
    <w:rsid w:val="004E4741"/>
    <w:rsid w:val="004F37F7"/>
    <w:rsid w:val="004F6E94"/>
    <w:rsid w:val="004F734E"/>
    <w:rsid w:val="005012BD"/>
    <w:rsid w:val="00510C1A"/>
    <w:rsid w:val="00512DDF"/>
    <w:rsid w:val="00525B2B"/>
    <w:rsid w:val="00530CB7"/>
    <w:rsid w:val="00532A2F"/>
    <w:rsid w:val="00534E11"/>
    <w:rsid w:val="00535024"/>
    <w:rsid w:val="005363EA"/>
    <w:rsid w:val="00537E28"/>
    <w:rsid w:val="005414F7"/>
    <w:rsid w:val="00551C9D"/>
    <w:rsid w:val="00553C7A"/>
    <w:rsid w:val="00557B65"/>
    <w:rsid w:val="00562EDA"/>
    <w:rsid w:val="005652BC"/>
    <w:rsid w:val="00565B93"/>
    <w:rsid w:val="00575147"/>
    <w:rsid w:val="00576457"/>
    <w:rsid w:val="005832BC"/>
    <w:rsid w:val="005847D9"/>
    <w:rsid w:val="005A20C6"/>
    <w:rsid w:val="005A6391"/>
    <w:rsid w:val="005B0A93"/>
    <w:rsid w:val="005B1935"/>
    <w:rsid w:val="005B1D7B"/>
    <w:rsid w:val="005B2444"/>
    <w:rsid w:val="005B5839"/>
    <w:rsid w:val="005B7443"/>
    <w:rsid w:val="005C0A69"/>
    <w:rsid w:val="005C4444"/>
    <w:rsid w:val="005D0DFD"/>
    <w:rsid w:val="005D3F2C"/>
    <w:rsid w:val="005E00E0"/>
    <w:rsid w:val="006013A6"/>
    <w:rsid w:val="0060185B"/>
    <w:rsid w:val="00606977"/>
    <w:rsid w:val="006102BD"/>
    <w:rsid w:val="00615590"/>
    <w:rsid w:val="00622DEE"/>
    <w:rsid w:val="00623A8F"/>
    <w:rsid w:val="006242F0"/>
    <w:rsid w:val="00625E6A"/>
    <w:rsid w:val="00627D30"/>
    <w:rsid w:val="006331C5"/>
    <w:rsid w:val="00637FCF"/>
    <w:rsid w:val="00643F81"/>
    <w:rsid w:val="0065143C"/>
    <w:rsid w:val="00651CDC"/>
    <w:rsid w:val="00653FEF"/>
    <w:rsid w:val="00664299"/>
    <w:rsid w:val="00666B1C"/>
    <w:rsid w:val="00680F0F"/>
    <w:rsid w:val="00681F0D"/>
    <w:rsid w:val="00685C99"/>
    <w:rsid w:val="006911AC"/>
    <w:rsid w:val="006912E3"/>
    <w:rsid w:val="00691C54"/>
    <w:rsid w:val="006929BF"/>
    <w:rsid w:val="00694E00"/>
    <w:rsid w:val="00697775"/>
    <w:rsid w:val="006A12B8"/>
    <w:rsid w:val="006A5673"/>
    <w:rsid w:val="006A7CE7"/>
    <w:rsid w:val="006B3E44"/>
    <w:rsid w:val="006B7ADA"/>
    <w:rsid w:val="006C443A"/>
    <w:rsid w:val="006C6CAF"/>
    <w:rsid w:val="006C6EFE"/>
    <w:rsid w:val="006C6F7B"/>
    <w:rsid w:val="006D6FA8"/>
    <w:rsid w:val="006E37E0"/>
    <w:rsid w:val="006E7319"/>
    <w:rsid w:val="006F1EC1"/>
    <w:rsid w:val="006F39FC"/>
    <w:rsid w:val="006F61D6"/>
    <w:rsid w:val="007043AF"/>
    <w:rsid w:val="00707180"/>
    <w:rsid w:val="0070771D"/>
    <w:rsid w:val="00707D1D"/>
    <w:rsid w:val="00710D8C"/>
    <w:rsid w:val="00715BD3"/>
    <w:rsid w:val="007170BD"/>
    <w:rsid w:val="00720929"/>
    <w:rsid w:val="0072264C"/>
    <w:rsid w:val="007258CE"/>
    <w:rsid w:val="00732356"/>
    <w:rsid w:val="00735720"/>
    <w:rsid w:val="007408EA"/>
    <w:rsid w:val="00741DBD"/>
    <w:rsid w:val="0074440F"/>
    <w:rsid w:val="0075144F"/>
    <w:rsid w:val="00754476"/>
    <w:rsid w:val="00755295"/>
    <w:rsid w:val="007614D0"/>
    <w:rsid w:val="007620BE"/>
    <w:rsid w:val="00762735"/>
    <w:rsid w:val="0076386F"/>
    <w:rsid w:val="00765A0A"/>
    <w:rsid w:val="007711B0"/>
    <w:rsid w:val="0078576C"/>
    <w:rsid w:val="00787F4A"/>
    <w:rsid w:val="00792D22"/>
    <w:rsid w:val="00795C42"/>
    <w:rsid w:val="007A2DED"/>
    <w:rsid w:val="007A45D2"/>
    <w:rsid w:val="007B25D6"/>
    <w:rsid w:val="007B4200"/>
    <w:rsid w:val="007B52F4"/>
    <w:rsid w:val="007C7A66"/>
    <w:rsid w:val="007D218F"/>
    <w:rsid w:val="007E392E"/>
    <w:rsid w:val="007F6C60"/>
    <w:rsid w:val="008126F8"/>
    <w:rsid w:val="008133A4"/>
    <w:rsid w:val="00821BFD"/>
    <w:rsid w:val="00824E82"/>
    <w:rsid w:val="00827E10"/>
    <w:rsid w:val="008323E0"/>
    <w:rsid w:val="008347B1"/>
    <w:rsid w:val="00834B7A"/>
    <w:rsid w:val="00834CB9"/>
    <w:rsid w:val="008367C5"/>
    <w:rsid w:val="008408FC"/>
    <w:rsid w:val="00843914"/>
    <w:rsid w:val="00851D32"/>
    <w:rsid w:val="008579DF"/>
    <w:rsid w:val="00860C11"/>
    <w:rsid w:val="0087182C"/>
    <w:rsid w:val="008730CC"/>
    <w:rsid w:val="00877772"/>
    <w:rsid w:val="0088216C"/>
    <w:rsid w:val="008878EA"/>
    <w:rsid w:val="008A145F"/>
    <w:rsid w:val="008A2BFB"/>
    <w:rsid w:val="008B2837"/>
    <w:rsid w:val="008C5DFD"/>
    <w:rsid w:val="008D30FC"/>
    <w:rsid w:val="008E655E"/>
    <w:rsid w:val="008E7C4A"/>
    <w:rsid w:val="008F337E"/>
    <w:rsid w:val="00903E23"/>
    <w:rsid w:val="009071C2"/>
    <w:rsid w:val="0091186F"/>
    <w:rsid w:val="00913035"/>
    <w:rsid w:val="009152D0"/>
    <w:rsid w:val="00920218"/>
    <w:rsid w:val="00921BFF"/>
    <w:rsid w:val="00922059"/>
    <w:rsid w:val="00932A62"/>
    <w:rsid w:val="00942899"/>
    <w:rsid w:val="00945549"/>
    <w:rsid w:val="00951503"/>
    <w:rsid w:val="00971010"/>
    <w:rsid w:val="00971BC4"/>
    <w:rsid w:val="00974C43"/>
    <w:rsid w:val="00980B20"/>
    <w:rsid w:val="009869CE"/>
    <w:rsid w:val="00986F55"/>
    <w:rsid w:val="009918F2"/>
    <w:rsid w:val="009928AF"/>
    <w:rsid w:val="00992FBB"/>
    <w:rsid w:val="00992FD4"/>
    <w:rsid w:val="009A0B9A"/>
    <w:rsid w:val="009A4E62"/>
    <w:rsid w:val="009A73C6"/>
    <w:rsid w:val="009B09DC"/>
    <w:rsid w:val="009B1DD9"/>
    <w:rsid w:val="009B26DC"/>
    <w:rsid w:val="009B3396"/>
    <w:rsid w:val="009C748C"/>
    <w:rsid w:val="009E5526"/>
    <w:rsid w:val="009F4310"/>
    <w:rsid w:val="009F5B4B"/>
    <w:rsid w:val="00A00CEC"/>
    <w:rsid w:val="00A11B1B"/>
    <w:rsid w:val="00A12EC4"/>
    <w:rsid w:val="00A15772"/>
    <w:rsid w:val="00A32CC9"/>
    <w:rsid w:val="00A34DAD"/>
    <w:rsid w:val="00A40246"/>
    <w:rsid w:val="00A4347E"/>
    <w:rsid w:val="00A46504"/>
    <w:rsid w:val="00A57196"/>
    <w:rsid w:val="00A577EF"/>
    <w:rsid w:val="00A62944"/>
    <w:rsid w:val="00A62DD3"/>
    <w:rsid w:val="00A7297A"/>
    <w:rsid w:val="00A84434"/>
    <w:rsid w:val="00A9224C"/>
    <w:rsid w:val="00A947AA"/>
    <w:rsid w:val="00A95B40"/>
    <w:rsid w:val="00AA1B4D"/>
    <w:rsid w:val="00AA39BD"/>
    <w:rsid w:val="00AA5781"/>
    <w:rsid w:val="00AA5955"/>
    <w:rsid w:val="00AA6B8C"/>
    <w:rsid w:val="00AA7671"/>
    <w:rsid w:val="00AA796B"/>
    <w:rsid w:val="00AB21C5"/>
    <w:rsid w:val="00AB2487"/>
    <w:rsid w:val="00AC3F57"/>
    <w:rsid w:val="00AC52B2"/>
    <w:rsid w:val="00AC68AD"/>
    <w:rsid w:val="00AC75B0"/>
    <w:rsid w:val="00AD389B"/>
    <w:rsid w:val="00AD6BA0"/>
    <w:rsid w:val="00AE0026"/>
    <w:rsid w:val="00B03A46"/>
    <w:rsid w:val="00B04CEB"/>
    <w:rsid w:val="00B10E2A"/>
    <w:rsid w:val="00B14004"/>
    <w:rsid w:val="00B15834"/>
    <w:rsid w:val="00B2375A"/>
    <w:rsid w:val="00B31014"/>
    <w:rsid w:val="00B3176C"/>
    <w:rsid w:val="00B53450"/>
    <w:rsid w:val="00B57FD9"/>
    <w:rsid w:val="00B657A9"/>
    <w:rsid w:val="00B66C71"/>
    <w:rsid w:val="00B66D22"/>
    <w:rsid w:val="00B70919"/>
    <w:rsid w:val="00B70F3B"/>
    <w:rsid w:val="00B70FC6"/>
    <w:rsid w:val="00B714BE"/>
    <w:rsid w:val="00B71559"/>
    <w:rsid w:val="00B7551D"/>
    <w:rsid w:val="00B77132"/>
    <w:rsid w:val="00B7739A"/>
    <w:rsid w:val="00B810F9"/>
    <w:rsid w:val="00B83B81"/>
    <w:rsid w:val="00B84170"/>
    <w:rsid w:val="00B84D23"/>
    <w:rsid w:val="00B908C5"/>
    <w:rsid w:val="00B91E0C"/>
    <w:rsid w:val="00B92947"/>
    <w:rsid w:val="00B9624F"/>
    <w:rsid w:val="00BA4C9A"/>
    <w:rsid w:val="00BA71BA"/>
    <w:rsid w:val="00BB1203"/>
    <w:rsid w:val="00BB2D8E"/>
    <w:rsid w:val="00BB3807"/>
    <w:rsid w:val="00BC73CD"/>
    <w:rsid w:val="00BD6AF3"/>
    <w:rsid w:val="00BE34EC"/>
    <w:rsid w:val="00BF0D61"/>
    <w:rsid w:val="00BF32FA"/>
    <w:rsid w:val="00BF5977"/>
    <w:rsid w:val="00BF5CFB"/>
    <w:rsid w:val="00C01B08"/>
    <w:rsid w:val="00C025A7"/>
    <w:rsid w:val="00C111E7"/>
    <w:rsid w:val="00C149BA"/>
    <w:rsid w:val="00C15FCF"/>
    <w:rsid w:val="00C16DF7"/>
    <w:rsid w:val="00C21C5C"/>
    <w:rsid w:val="00C24ECE"/>
    <w:rsid w:val="00C26B59"/>
    <w:rsid w:val="00C341C5"/>
    <w:rsid w:val="00C41654"/>
    <w:rsid w:val="00C516DF"/>
    <w:rsid w:val="00C52F7B"/>
    <w:rsid w:val="00C53594"/>
    <w:rsid w:val="00C55305"/>
    <w:rsid w:val="00C57796"/>
    <w:rsid w:val="00C57C8F"/>
    <w:rsid w:val="00C60CA9"/>
    <w:rsid w:val="00C61558"/>
    <w:rsid w:val="00C63918"/>
    <w:rsid w:val="00C652F1"/>
    <w:rsid w:val="00C70379"/>
    <w:rsid w:val="00C8364E"/>
    <w:rsid w:val="00C838FB"/>
    <w:rsid w:val="00C85E14"/>
    <w:rsid w:val="00C86A14"/>
    <w:rsid w:val="00C8712C"/>
    <w:rsid w:val="00C93CE5"/>
    <w:rsid w:val="00CA0A71"/>
    <w:rsid w:val="00CA125D"/>
    <w:rsid w:val="00CA23A3"/>
    <w:rsid w:val="00CA383B"/>
    <w:rsid w:val="00CA47F9"/>
    <w:rsid w:val="00CB3CD9"/>
    <w:rsid w:val="00CB6F22"/>
    <w:rsid w:val="00CC3BDB"/>
    <w:rsid w:val="00CC42AB"/>
    <w:rsid w:val="00CC5F6A"/>
    <w:rsid w:val="00CC648B"/>
    <w:rsid w:val="00CD1EC5"/>
    <w:rsid w:val="00CD4F22"/>
    <w:rsid w:val="00CE0DD7"/>
    <w:rsid w:val="00CE1717"/>
    <w:rsid w:val="00CE277E"/>
    <w:rsid w:val="00CE48B8"/>
    <w:rsid w:val="00CE64D1"/>
    <w:rsid w:val="00CF2991"/>
    <w:rsid w:val="00D06D69"/>
    <w:rsid w:val="00D07BCC"/>
    <w:rsid w:val="00D144AE"/>
    <w:rsid w:val="00D1734C"/>
    <w:rsid w:val="00D26144"/>
    <w:rsid w:val="00D27C44"/>
    <w:rsid w:val="00D30F21"/>
    <w:rsid w:val="00D31723"/>
    <w:rsid w:val="00D40158"/>
    <w:rsid w:val="00D4135D"/>
    <w:rsid w:val="00D443D6"/>
    <w:rsid w:val="00D4610F"/>
    <w:rsid w:val="00D52376"/>
    <w:rsid w:val="00D54242"/>
    <w:rsid w:val="00D60255"/>
    <w:rsid w:val="00D610E1"/>
    <w:rsid w:val="00D63FAC"/>
    <w:rsid w:val="00D72562"/>
    <w:rsid w:val="00D81C26"/>
    <w:rsid w:val="00D863CB"/>
    <w:rsid w:val="00D8690B"/>
    <w:rsid w:val="00D9358D"/>
    <w:rsid w:val="00D9426A"/>
    <w:rsid w:val="00DA0F5C"/>
    <w:rsid w:val="00DA120E"/>
    <w:rsid w:val="00DB5334"/>
    <w:rsid w:val="00DB7AE6"/>
    <w:rsid w:val="00DD1E6E"/>
    <w:rsid w:val="00DD6D3D"/>
    <w:rsid w:val="00DE469B"/>
    <w:rsid w:val="00DE768A"/>
    <w:rsid w:val="00E04113"/>
    <w:rsid w:val="00E12598"/>
    <w:rsid w:val="00E15D5E"/>
    <w:rsid w:val="00E17E4B"/>
    <w:rsid w:val="00E2006D"/>
    <w:rsid w:val="00E222FB"/>
    <w:rsid w:val="00E24383"/>
    <w:rsid w:val="00E30D64"/>
    <w:rsid w:val="00E31B1D"/>
    <w:rsid w:val="00E36ED5"/>
    <w:rsid w:val="00E373E0"/>
    <w:rsid w:val="00E45758"/>
    <w:rsid w:val="00E65B77"/>
    <w:rsid w:val="00E66E1E"/>
    <w:rsid w:val="00E72B7A"/>
    <w:rsid w:val="00E75A0C"/>
    <w:rsid w:val="00E85196"/>
    <w:rsid w:val="00E8667B"/>
    <w:rsid w:val="00E9606F"/>
    <w:rsid w:val="00EA060D"/>
    <w:rsid w:val="00EA09FF"/>
    <w:rsid w:val="00EB2F15"/>
    <w:rsid w:val="00EC48AB"/>
    <w:rsid w:val="00ED7739"/>
    <w:rsid w:val="00EE341B"/>
    <w:rsid w:val="00EE4845"/>
    <w:rsid w:val="00EE5AB9"/>
    <w:rsid w:val="00EE71DB"/>
    <w:rsid w:val="00F22719"/>
    <w:rsid w:val="00F24442"/>
    <w:rsid w:val="00F24D42"/>
    <w:rsid w:val="00F26EAB"/>
    <w:rsid w:val="00F26EFF"/>
    <w:rsid w:val="00F3013A"/>
    <w:rsid w:val="00F31413"/>
    <w:rsid w:val="00F41965"/>
    <w:rsid w:val="00F44568"/>
    <w:rsid w:val="00F47C7E"/>
    <w:rsid w:val="00F54289"/>
    <w:rsid w:val="00F626DB"/>
    <w:rsid w:val="00F63E6D"/>
    <w:rsid w:val="00F70AD0"/>
    <w:rsid w:val="00F72BD7"/>
    <w:rsid w:val="00F730BC"/>
    <w:rsid w:val="00F73A38"/>
    <w:rsid w:val="00F85610"/>
    <w:rsid w:val="00F874CD"/>
    <w:rsid w:val="00F90650"/>
    <w:rsid w:val="00F9110B"/>
    <w:rsid w:val="00F9218B"/>
    <w:rsid w:val="00F92A22"/>
    <w:rsid w:val="00F935BC"/>
    <w:rsid w:val="00F95E62"/>
    <w:rsid w:val="00FA254D"/>
    <w:rsid w:val="00FA2F61"/>
    <w:rsid w:val="00FA3380"/>
    <w:rsid w:val="00FA4F98"/>
    <w:rsid w:val="00FA7748"/>
    <w:rsid w:val="00FB375E"/>
    <w:rsid w:val="00FB43D2"/>
    <w:rsid w:val="00FB5018"/>
    <w:rsid w:val="00FB625F"/>
    <w:rsid w:val="00FC2534"/>
    <w:rsid w:val="00FC44E5"/>
    <w:rsid w:val="00FC5C8D"/>
    <w:rsid w:val="00FD0DE6"/>
    <w:rsid w:val="00FD177F"/>
    <w:rsid w:val="00FD1D9E"/>
    <w:rsid w:val="00FD60C7"/>
    <w:rsid w:val="00FE0DCD"/>
    <w:rsid w:val="00FE3B16"/>
    <w:rsid w:val="00FF0C7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5:docId w15:val="{8C446133-4D5B-497D-93F6-274284ED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E6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5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5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755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755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755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755E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755E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755E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755E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755E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755E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755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755E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5E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755E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5E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0755E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0755E6"/>
    <w:rPr>
      <w:szCs w:val="32"/>
    </w:rPr>
  </w:style>
  <w:style w:type="paragraph" w:styleId="ListParagraph">
    <w:name w:val="List Paragraph"/>
    <w:basedOn w:val="Normal"/>
    <w:uiPriority w:val="34"/>
    <w:qFormat/>
    <w:rsid w:val="000755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5E6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755E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5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755E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0755E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755E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55E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55E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55E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5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B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B65"/>
    <w:rPr>
      <w:rFonts w:cs="Times New Roman"/>
      <w:sz w:val="24"/>
      <w:szCs w:val="24"/>
    </w:rPr>
  </w:style>
  <w:style w:type="paragraph" w:customStyle="1" w:styleId="Default">
    <w:name w:val="Default"/>
    <w:rsid w:val="000E4596"/>
    <w:pPr>
      <w:autoSpaceDE w:val="0"/>
      <w:autoSpaceDN w:val="0"/>
      <w:adjustRightInd w:val="0"/>
    </w:pPr>
    <w:rPr>
      <w:rFonts w:ascii="SansSerifBookFLF" w:eastAsia="Calibri" w:hAnsi="SansSerifBookFLF" w:cs="SansSerifBookFLF"/>
      <w:color w:val="000000"/>
      <w:sz w:val="24"/>
      <w:szCs w:val="24"/>
    </w:rPr>
  </w:style>
  <w:style w:type="character" w:styleId="Hyperlink">
    <w:name w:val="Hyperlink"/>
    <w:uiPriority w:val="99"/>
    <w:unhideWhenUsed/>
    <w:rsid w:val="00942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C6137-1637-4EC4-9C6B-4368D1F8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mcullum</dc:creator>
  <cp:lastModifiedBy>Doris A. Mertz</cp:lastModifiedBy>
  <cp:revision>7</cp:revision>
  <cp:lastPrinted>2021-10-25T17:53:00Z</cp:lastPrinted>
  <dcterms:created xsi:type="dcterms:W3CDTF">2021-09-23T18:46:00Z</dcterms:created>
  <dcterms:modified xsi:type="dcterms:W3CDTF">2021-10-27T21:48:00Z</dcterms:modified>
</cp:coreProperties>
</file>