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4DF" w14:textId="77777777" w:rsidR="009376C4" w:rsidRPr="009376C4" w:rsidRDefault="009376C4" w:rsidP="009376C4">
      <w:pPr>
        <w:rPr>
          <w:b/>
          <w:bCs/>
        </w:rPr>
      </w:pPr>
      <w:r w:rsidRPr="009376C4">
        <w:rPr>
          <w:b/>
          <w:bCs/>
        </w:rPr>
        <w:t>Friends of the Custer County Library</w:t>
      </w:r>
    </w:p>
    <w:p w14:paraId="235EFEAF" w14:textId="77777777" w:rsidR="006D3D02" w:rsidRDefault="009376C4" w:rsidP="006D3D02">
      <w:pPr>
        <w:spacing w:line="240" w:lineRule="auto"/>
      </w:pPr>
      <w:r w:rsidRPr="009376C4">
        <w:rPr>
          <w:b/>
          <w:bCs/>
        </w:rPr>
        <w:t>Meeting Title:</w:t>
      </w:r>
      <w:r w:rsidR="004D0FB2">
        <w:t xml:space="preserve"> </w:t>
      </w:r>
      <w:r w:rsidR="00EE3EA8">
        <w:t>General Meeting</w:t>
      </w:r>
      <w:r w:rsidRPr="009376C4">
        <w:br/>
      </w:r>
      <w:r w:rsidRPr="009376C4">
        <w:rPr>
          <w:b/>
          <w:bCs/>
        </w:rPr>
        <w:t>Date:</w:t>
      </w:r>
      <w:r w:rsidRPr="009376C4">
        <w:t xml:space="preserve"> </w:t>
      </w:r>
      <w:r w:rsidR="00EE3EA8">
        <w:t>Thursday, April 16, 2026</w:t>
      </w:r>
      <w:r w:rsidRPr="009376C4">
        <w:br/>
      </w:r>
      <w:r w:rsidRPr="009376C4">
        <w:rPr>
          <w:b/>
          <w:bCs/>
        </w:rPr>
        <w:t>Time:</w:t>
      </w:r>
      <w:r w:rsidRPr="009376C4">
        <w:t xml:space="preserve"> </w:t>
      </w:r>
      <w:r w:rsidR="00EE3EA8">
        <w:t>1:00</w:t>
      </w:r>
      <w:r w:rsidR="004D0FB2">
        <w:t xml:space="preserve"> PM</w:t>
      </w:r>
      <w:r w:rsidRPr="009376C4">
        <w:br/>
      </w:r>
      <w:r w:rsidRPr="009376C4">
        <w:rPr>
          <w:b/>
          <w:bCs/>
        </w:rPr>
        <w:t>Location:</w:t>
      </w:r>
      <w:r w:rsidRPr="009376C4">
        <w:t xml:space="preserve"> Custer County Library </w:t>
      </w:r>
      <w:r w:rsidR="00003D04">
        <w:t>Meeting</w:t>
      </w:r>
      <w:r w:rsidRPr="009376C4">
        <w:t xml:space="preserve"> Room</w:t>
      </w:r>
    </w:p>
    <w:p w14:paraId="5975B265" w14:textId="77777777" w:rsidR="006D3D02" w:rsidRDefault="009376C4" w:rsidP="006D3D02">
      <w:pPr>
        <w:spacing w:after="0" w:line="240" w:lineRule="auto"/>
      </w:pPr>
      <w:r w:rsidRPr="009376C4">
        <w:rPr>
          <w:b/>
          <w:bCs/>
        </w:rPr>
        <w:t>Meeting Facilitator:</w:t>
      </w:r>
      <w:r>
        <w:rPr>
          <w:b/>
          <w:bCs/>
        </w:rPr>
        <w:t xml:space="preserve"> </w:t>
      </w:r>
      <w:r w:rsidR="00003D04">
        <w:t>Heather Thompson</w:t>
      </w:r>
    </w:p>
    <w:p w14:paraId="097570FE" w14:textId="4A772FE8" w:rsidR="006D3D02" w:rsidRPr="009376C4" w:rsidRDefault="006D3D02" w:rsidP="006D3D02">
      <w:pPr>
        <w:spacing w:line="240" w:lineRule="auto"/>
      </w:pPr>
      <w:r w:rsidRPr="009376C4">
        <w:rPr>
          <w:b/>
          <w:bCs/>
        </w:rPr>
        <w:t>Recorder:</w:t>
      </w:r>
      <w:r w:rsidRPr="009376C4">
        <w:t xml:space="preserve"> </w:t>
      </w:r>
      <w:r>
        <w:t>Marcia Pischke</w:t>
      </w:r>
    </w:p>
    <w:p w14:paraId="20123172" w14:textId="77777777" w:rsidR="009376C4" w:rsidRPr="009376C4" w:rsidRDefault="00000000" w:rsidP="009376C4">
      <w:r>
        <w:pict w14:anchorId="364CB024">
          <v:rect id="_x0000_i1027" style="width:0;height:1.5pt" o:hralign="center" o:hrstd="t" o:hr="t" fillcolor="#a0a0a0" stroked="f"/>
        </w:pict>
      </w:r>
    </w:p>
    <w:p w14:paraId="74FFAB77" w14:textId="7DCEC9BF" w:rsidR="009376C4" w:rsidRPr="009376C4" w:rsidRDefault="009376C4" w:rsidP="009376C4">
      <w:pPr>
        <w:rPr>
          <w:b/>
          <w:bCs/>
        </w:rPr>
      </w:pPr>
      <w:r w:rsidRPr="009376C4">
        <w:rPr>
          <w:b/>
          <w:bCs/>
        </w:rPr>
        <w:t>Attendance</w:t>
      </w:r>
      <w:r>
        <w:rPr>
          <w:b/>
          <w:bCs/>
        </w:rPr>
        <w:t xml:space="preserve"> </w:t>
      </w:r>
    </w:p>
    <w:p w14:paraId="0F61F842" w14:textId="6846B50D" w:rsidR="009376C4" w:rsidRPr="009376C4" w:rsidRDefault="009376C4" w:rsidP="009376C4">
      <w:r w:rsidRPr="009376C4">
        <w:rPr>
          <w:b/>
          <w:bCs/>
        </w:rPr>
        <w:t>Present:</w:t>
      </w:r>
      <w:r>
        <w:rPr>
          <w:b/>
          <w:bCs/>
        </w:rPr>
        <w:t xml:space="preserve"> </w:t>
      </w:r>
      <w:r w:rsidR="00003D04">
        <w:t xml:space="preserve"> </w:t>
      </w:r>
      <w:r w:rsidR="004D0FB2">
        <w:t xml:space="preserve">Sarah, Heather, Kristi, </w:t>
      </w:r>
      <w:r w:rsidR="00EE3EA8">
        <w:t>Linda, Marcia</w:t>
      </w:r>
    </w:p>
    <w:p w14:paraId="0229644A" w14:textId="5E24C34D" w:rsidR="0024133D" w:rsidRDefault="00000000" w:rsidP="0024133D">
      <w:pPr>
        <w:rPr>
          <w:b/>
          <w:bCs/>
        </w:rPr>
      </w:pPr>
      <w:r>
        <w:pict w14:anchorId="370E32E4">
          <v:rect id="_x0000_i1028" style="width:0;height:1.5pt" o:hralign="center" o:bullet="t" o:hrstd="t" o:hr="t" fillcolor="#a0a0a0" stroked="f"/>
        </w:pict>
      </w:r>
      <w:r w:rsidR="0024133D">
        <w:rPr>
          <w:b/>
          <w:bCs/>
        </w:rPr>
        <w:t xml:space="preserve">A. </w:t>
      </w:r>
      <w:r w:rsidR="0024133D" w:rsidRPr="0024133D">
        <w:rPr>
          <w:b/>
          <w:bCs/>
        </w:rPr>
        <w:t>Gold Discovery Days Parade</w:t>
      </w:r>
    </w:p>
    <w:p w14:paraId="20F5080D" w14:textId="0BC0BA26" w:rsidR="0024133D" w:rsidRDefault="0024133D" w:rsidP="0024133D">
      <w:r>
        <w:t>The Parade Committee has decided that we will have folks walking in the parade handing out various library/reading related items. Volunteers are needed to assist in getting the handouts ready, walking in the parade and carrying the Custer County Library banner. Please contact Heather or Sarah if you are able to help.</w:t>
      </w:r>
    </w:p>
    <w:p w14:paraId="21215115" w14:textId="711330F5" w:rsidR="00F344E0" w:rsidRPr="0024133D" w:rsidRDefault="00F344E0" w:rsidP="0024133D">
      <w:r>
        <w:t>The next Parade Committee meeting is scheduled for Tuesday, April 28</w:t>
      </w:r>
      <w:r w:rsidRPr="00F344E0">
        <w:rPr>
          <w:vertAlign w:val="superscript"/>
        </w:rPr>
        <w:t>th</w:t>
      </w:r>
      <w:r>
        <w:t xml:space="preserve"> at 1:00 pm.</w:t>
      </w:r>
    </w:p>
    <w:p w14:paraId="38B03DA1" w14:textId="77777777" w:rsidR="009376C4" w:rsidRPr="009376C4" w:rsidRDefault="00000000" w:rsidP="009376C4">
      <w:r>
        <w:pict w14:anchorId="4BDAB27A">
          <v:rect id="_x0000_i1029" style="width:0;height:1.5pt" o:hralign="center" o:hrstd="t" o:hr="t" fillcolor="#a0a0a0" stroked="f"/>
        </w:pict>
      </w:r>
    </w:p>
    <w:p w14:paraId="285FD1E2" w14:textId="7CAF3E77" w:rsidR="009376C4" w:rsidRDefault="009376C4" w:rsidP="009376C4">
      <w:pPr>
        <w:rPr>
          <w:b/>
          <w:bCs/>
        </w:rPr>
      </w:pPr>
      <w:r w:rsidRPr="009376C4">
        <w:rPr>
          <w:b/>
          <w:bCs/>
        </w:rPr>
        <w:t xml:space="preserve">B. </w:t>
      </w:r>
      <w:r w:rsidR="00F35FAC">
        <w:rPr>
          <w:b/>
          <w:bCs/>
        </w:rPr>
        <w:t>Funding for summer reading program</w:t>
      </w:r>
    </w:p>
    <w:p w14:paraId="0AE3CC79" w14:textId="637B0396" w:rsidR="00F35FAC" w:rsidRPr="002B23BF" w:rsidRDefault="002B23BF" w:rsidP="009376C4">
      <w:r>
        <w:t>The summer reading program is “self-funding”, meaning that it is sustained with funds from the Library Foundation and not covered by the librar</w:t>
      </w:r>
      <w:r w:rsidR="008870C1">
        <w:t>y’</w:t>
      </w:r>
      <w:r>
        <w:t>s funding from Custer County. The Friends of the Library c</w:t>
      </w:r>
      <w:r w:rsidR="0084341A">
        <w:t>an</w:t>
      </w:r>
      <w:r>
        <w:t xml:space="preserve"> </w:t>
      </w:r>
      <w:r w:rsidR="0084341A">
        <w:t>assist</w:t>
      </w:r>
      <w:r>
        <w:t xml:space="preserve"> by having </w:t>
      </w:r>
      <w:r w:rsidR="008870C1">
        <w:t>annual community fundraising</w:t>
      </w:r>
      <w:r>
        <w:t xml:space="preserve"> </w:t>
      </w:r>
      <w:r w:rsidR="008870C1">
        <w:t xml:space="preserve">events. A few options were discussed such as working with local restaurants or contacting Custer Senior High </w:t>
      </w:r>
      <w:r w:rsidR="0084341A">
        <w:t>about</w:t>
      </w:r>
      <w:r w:rsidR="008870C1">
        <w:t xml:space="preserve"> a possible student’s senior project. </w:t>
      </w:r>
    </w:p>
    <w:p w14:paraId="216402EE" w14:textId="1CFC204B" w:rsidR="009376C4" w:rsidRPr="009376C4" w:rsidRDefault="00000000" w:rsidP="009376C4">
      <w:r>
        <w:pict w14:anchorId="5F8E712B">
          <v:rect id="_x0000_i1030" style="width:0;height:1.5pt" o:hralign="center" o:hrstd="t" o:hr="t" fillcolor="#a0a0a0" stroked="f"/>
        </w:pict>
      </w:r>
    </w:p>
    <w:p w14:paraId="14D13456" w14:textId="63137653" w:rsidR="009376C4" w:rsidRDefault="009376C4" w:rsidP="009376C4">
      <w:pPr>
        <w:rPr>
          <w:b/>
          <w:bCs/>
        </w:rPr>
      </w:pPr>
      <w:r w:rsidRPr="009376C4">
        <w:rPr>
          <w:b/>
          <w:bCs/>
        </w:rPr>
        <w:t xml:space="preserve">C. </w:t>
      </w:r>
      <w:r w:rsidR="005A433B">
        <w:rPr>
          <w:b/>
          <w:bCs/>
        </w:rPr>
        <w:t>Advocacy for the Institute of Library and Museum Services</w:t>
      </w:r>
      <w:r w:rsidR="005550BC">
        <w:rPr>
          <w:b/>
          <w:bCs/>
        </w:rPr>
        <w:t xml:space="preserve"> (ILMS)</w:t>
      </w:r>
      <w:r w:rsidR="005A433B">
        <w:rPr>
          <w:b/>
          <w:bCs/>
        </w:rPr>
        <w:t>.</w:t>
      </w:r>
    </w:p>
    <w:p w14:paraId="0630F627" w14:textId="0904A9C6" w:rsidR="00283E99" w:rsidRDefault="005A433B" w:rsidP="009376C4">
      <w:r>
        <w:t>ILMS receives federal funding through the annual appropriations process. The federal funding is then distributed to the states</w:t>
      </w:r>
      <w:r w:rsidR="00283E99">
        <w:t>. In South Dakota the funds are distributed state-wide to all libraries to cover expenses such as courier services, online databases, continuing education, etc. The initial federal budget for 2027 has no funding for ILMS. South Dakota’s federal lawmakers have voted against this funding in the past. Without this funding, basically anything provided to us by the state library would go away.</w:t>
      </w:r>
    </w:p>
    <w:p w14:paraId="303B8C49" w14:textId="16E929DC" w:rsidR="00283E99" w:rsidRPr="005A433B" w:rsidRDefault="00283E99" w:rsidP="009376C4">
      <w:r>
        <w:t xml:space="preserve">The Friends of the Library would like to advocate for funding through a post card campaign. </w:t>
      </w:r>
      <w:r w:rsidR="00C81FC9">
        <w:t xml:space="preserve">We are challenging Friends members to help with this by sending a postcard to each of our </w:t>
      </w:r>
      <w:r w:rsidR="00C81FC9">
        <w:lastRenderedPageBreak/>
        <w:t xml:space="preserve">three </w:t>
      </w:r>
      <w:r w:rsidR="00576812">
        <w:t>federal legislators</w:t>
      </w:r>
      <w:r w:rsidR="00C81FC9">
        <w:t xml:space="preserve"> and asking five of their friends to do the same. Postcards will be available for pick-up at the library beginning May 4</w:t>
      </w:r>
      <w:r w:rsidR="00C81FC9" w:rsidRPr="00C81FC9">
        <w:rPr>
          <w:vertAlign w:val="superscript"/>
        </w:rPr>
        <w:t>th</w:t>
      </w:r>
      <w:r w:rsidR="00C81FC9">
        <w:t>. It was also suggested that businesses could be contacted to see if they would be willing to have postcards available for their customers.</w:t>
      </w:r>
      <w:r w:rsidR="00576812">
        <w:t xml:space="preserve"> In addition to postcards, legislators can be contacted by email and/or phone.</w:t>
      </w:r>
    </w:p>
    <w:p w14:paraId="6D45DB5D" w14:textId="3F30A646" w:rsidR="009376C4" w:rsidRPr="009376C4" w:rsidRDefault="00000000" w:rsidP="009971A6">
      <w:r>
        <w:pict w14:anchorId="7929A831">
          <v:rect id="_x0000_i1031" style="width:0;height:1.5pt" o:hralign="center" o:hrstd="t" o:hr="t" fillcolor="#a0a0a0" stroked="f"/>
        </w:pict>
      </w:r>
    </w:p>
    <w:p w14:paraId="2BFD6D4E" w14:textId="6DD36835" w:rsidR="009376C4" w:rsidRDefault="009376C4" w:rsidP="009376C4">
      <w:pPr>
        <w:rPr>
          <w:b/>
          <w:bCs/>
        </w:rPr>
      </w:pPr>
      <w:r w:rsidRPr="009376C4">
        <w:rPr>
          <w:b/>
          <w:bCs/>
        </w:rPr>
        <w:t xml:space="preserve">D. </w:t>
      </w:r>
      <w:r w:rsidR="005550BC">
        <w:rPr>
          <w:b/>
          <w:bCs/>
        </w:rPr>
        <w:t xml:space="preserve">Innovative Nonprofit </w:t>
      </w:r>
      <w:r w:rsidR="008F0757">
        <w:rPr>
          <w:b/>
          <w:bCs/>
        </w:rPr>
        <w:t xml:space="preserve">(INP) </w:t>
      </w:r>
      <w:r w:rsidR="005550BC">
        <w:rPr>
          <w:b/>
          <w:bCs/>
        </w:rPr>
        <w:t>Workshop</w:t>
      </w:r>
    </w:p>
    <w:p w14:paraId="74922BD5" w14:textId="78623099" w:rsidR="008F0757" w:rsidRPr="008F0757" w:rsidRDefault="009B4D1B" w:rsidP="009376C4">
      <w:r>
        <w:t>The Library Foundation is hosting a INP workshop focusing on fundraising and donor management on Thursday, April 30</w:t>
      </w:r>
      <w:r w:rsidRPr="009B4D1B">
        <w:rPr>
          <w:vertAlign w:val="superscript"/>
        </w:rPr>
        <w:t>th</w:t>
      </w:r>
      <w:r>
        <w:t xml:space="preserve"> from 1-4 pm. Any Friends member that is interested in learning more or supporting this work should plan to attend. Please RSVP to Heather by April 24</w:t>
      </w:r>
      <w:r w:rsidRPr="009B4D1B">
        <w:rPr>
          <w:vertAlign w:val="superscript"/>
        </w:rPr>
        <w:t>th</w:t>
      </w:r>
      <w:r>
        <w:t>. This is a free workshop with lunch provided.</w:t>
      </w:r>
    </w:p>
    <w:p w14:paraId="7C0D0175" w14:textId="77777777" w:rsidR="009376C4" w:rsidRPr="009376C4" w:rsidRDefault="00000000" w:rsidP="009376C4">
      <w:r>
        <w:pict w14:anchorId="76EF6AE6">
          <v:rect id="_x0000_i1032" style="width:0;height:1.5pt" o:hralign="center" o:hrstd="t" o:hr="t" fillcolor="#a0a0a0" stroked="f"/>
        </w:pict>
      </w:r>
    </w:p>
    <w:p w14:paraId="19FDEE2D" w14:textId="0E68BC7B" w:rsidR="009376C4" w:rsidRPr="009376C4" w:rsidRDefault="009376C4" w:rsidP="009376C4">
      <w:pPr>
        <w:rPr>
          <w:b/>
          <w:bCs/>
        </w:rPr>
      </w:pPr>
      <w:r w:rsidRPr="009376C4">
        <w:rPr>
          <w:b/>
          <w:bCs/>
        </w:rPr>
        <w:t xml:space="preserve">E. </w:t>
      </w:r>
      <w:r w:rsidR="0074154B">
        <w:rPr>
          <w:b/>
          <w:bCs/>
        </w:rPr>
        <w:t>Volunteer Appreciation Potluck</w:t>
      </w:r>
    </w:p>
    <w:p w14:paraId="6D4411FF" w14:textId="7D9306DD" w:rsidR="009376C4" w:rsidRPr="009376C4" w:rsidRDefault="0074154B" w:rsidP="009376C4">
      <w:r>
        <w:t>The library is hosting a potluck in appreciation of all its volunteers on Wednesday, April 22</w:t>
      </w:r>
      <w:r w:rsidRPr="0074154B">
        <w:rPr>
          <w:vertAlign w:val="superscript"/>
        </w:rPr>
        <w:t>nd</w:t>
      </w:r>
      <w:r>
        <w:t xml:space="preserve"> at noon. Please RSVP to Zoe at the library and let her know what dish you will be bringing.</w:t>
      </w:r>
      <w:r w:rsidR="00003D04">
        <w:rPr>
          <w:b/>
          <w:bCs/>
        </w:rPr>
        <w:t xml:space="preserve"> </w:t>
      </w:r>
    </w:p>
    <w:p w14:paraId="0E5FD4EE" w14:textId="4302A4FB" w:rsidR="00561732" w:rsidRPr="00784AEE" w:rsidRDefault="00000000" w:rsidP="009376C4">
      <w:r>
        <w:pict w14:anchorId="7B9BF1B3">
          <v:rect id="_x0000_i1033" style="width:0;height:1.5pt" o:hralign="center" o:hrstd="t" o:hr="t" fillcolor="#a0a0a0" stroked="f"/>
        </w:pict>
      </w:r>
    </w:p>
    <w:p w14:paraId="3BCB53A4" w14:textId="52DA5212" w:rsidR="0029450F" w:rsidRDefault="0029450F" w:rsidP="009376C4">
      <w:pPr>
        <w:rPr>
          <w:b/>
          <w:bCs/>
        </w:rPr>
      </w:pPr>
      <w:r>
        <w:rPr>
          <w:b/>
          <w:bCs/>
        </w:rPr>
        <w:t xml:space="preserve">F. </w:t>
      </w:r>
      <w:r w:rsidR="003C15B4">
        <w:rPr>
          <w:b/>
          <w:bCs/>
        </w:rPr>
        <w:t>Announcements</w:t>
      </w:r>
    </w:p>
    <w:p w14:paraId="12E790A8" w14:textId="2B635A0E" w:rsidR="003A3590" w:rsidRDefault="003A3590" w:rsidP="009376C4">
      <w:r>
        <w:t xml:space="preserve">The summer reading program is “Unearth </w:t>
      </w:r>
      <w:r w:rsidR="00C0313B">
        <w:t>Y</w:t>
      </w:r>
      <w:r>
        <w:t xml:space="preserve">our Story” focusing on dinosaurs, archaeology and paleontology. The program </w:t>
      </w:r>
      <w:r w:rsidR="00C0313B">
        <w:t>begins</w:t>
      </w:r>
      <w:r>
        <w:t xml:space="preserve"> June 4</w:t>
      </w:r>
      <w:r w:rsidRPr="003A3590">
        <w:rPr>
          <w:vertAlign w:val="superscript"/>
        </w:rPr>
        <w:t>th</w:t>
      </w:r>
      <w:r>
        <w:t xml:space="preserve"> and runs through August.</w:t>
      </w:r>
    </w:p>
    <w:p w14:paraId="0F2226A5" w14:textId="02586C69" w:rsidR="003A3590" w:rsidRPr="003A3590" w:rsidRDefault="003A3590" w:rsidP="009376C4">
      <w:r>
        <w:t>Friends of the Library Week is October 18-24.</w:t>
      </w:r>
    </w:p>
    <w:p w14:paraId="6090EBFE" w14:textId="57801835" w:rsidR="00561732" w:rsidRPr="00784AEE" w:rsidRDefault="00000000" w:rsidP="009376C4">
      <w:r>
        <w:pict w14:anchorId="73BE5497">
          <v:rect id="_x0000_i1034" style="width:0;height:1.5pt" o:hralign="center" o:bullet="t" o:hrstd="t" o:hr="t" fillcolor="#a0a0a0" stroked="f"/>
        </w:pict>
      </w:r>
    </w:p>
    <w:p w14:paraId="706BC0E0" w14:textId="58A0F897" w:rsidR="00614C0A" w:rsidRDefault="00614C0A" w:rsidP="009376C4">
      <w:pPr>
        <w:rPr>
          <w:b/>
          <w:bCs/>
        </w:rPr>
      </w:pPr>
      <w:r>
        <w:rPr>
          <w:b/>
          <w:bCs/>
        </w:rPr>
        <w:t xml:space="preserve">G. </w:t>
      </w:r>
      <w:r w:rsidR="003A3590">
        <w:rPr>
          <w:b/>
          <w:bCs/>
        </w:rPr>
        <w:t>Next Meeting</w:t>
      </w:r>
    </w:p>
    <w:p w14:paraId="313FA139" w14:textId="336B2A16" w:rsidR="003A3590" w:rsidRPr="003A3590" w:rsidRDefault="003A3590" w:rsidP="009376C4">
      <w:r>
        <w:t>Thursday, May 14</w:t>
      </w:r>
      <w:r w:rsidRPr="003A3590">
        <w:rPr>
          <w:vertAlign w:val="superscript"/>
        </w:rPr>
        <w:t>th</w:t>
      </w:r>
      <w:r>
        <w:t xml:space="preserve"> at 4:00 pm.</w:t>
      </w:r>
    </w:p>
    <w:p w14:paraId="566E1502" w14:textId="77777777" w:rsidR="006B7E18" w:rsidRPr="009376C4" w:rsidRDefault="00000000" w:rsidP="006B7E18">
      <w:r>
        <w:pict w14:anchorId="1C3FCB7C">
          <v:rect id="_x0000_i1035" style="width:0;height:1.5pt" o:hralign="center" o:bullet="t" o:hrstd="t" o:hr="t" fillcolor="#a0a0a0" stroked="f"/>
        </w:pict>
      </w:r>
    </w:p>
    <w:p w14:paraId="6001F026" w14:textId="07F67C9F" w:rsidR="00E01D68" w:rsidRDefault="009376C4">
      <w:r w:rsidRPr="009376C4">
        <w:rPr>
          <w:b/>
          <w:bCs/>
        </w:rPr>
        <w:t>Minutes prepared by:</w:t>
      </w:r>
      <w:r w:rsidRPr="009376C4">
        <w:t xml:space="preserve"> </w:t>
      </w:r>
      <w:r w:rsidR="00003D04">
        <w:t>Marcia Pischke</w:t>
      </w:r>
      <w:r w:rsidRPr="009376C4">
        <w:br/>
      </w:r>
      <w:r w:rsidRPr="009376C4">
        <w:rPr>
          <w:b/>
          <w:bCs/>
        </w:rPr>
        <w:t xml:space="preserve">Date submitted to </w:t>
      </w:r>
      <w:r w:rsidR="00003D04">
        <w:rPr>
          <w:b/>
          <w:bCs/>
        </w:rPr>
        <w:t>Friends of the Library President</w:t>
      </w:r>
      <w:r w:rsidRPr="009376C4">
        <w:rPr>
          <w:b/>
          <w:bCs/>
        </w:rPr>
        <w:t>:</w:t>
      </w:r>
      <w:r w:rsidRPr="009376C4">
        <w:t xml:space="preserve"> </w:t>
      </w:r>
      <w:r w:rsidR="003A3590">
        <w:t>04/</w:t>
      </w:r>
      <w:r w:rsidR="00C0313B">
        <w:t>20</w:t>
      </w:r>
      <w:r w:rsidR="003A3590">
        <w:t>/2026</w:t>
      </w:r>
    </w:p>
    <w:sectPr w:rsidR="00E01D68" w:rsidSect="00784AEE">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8317CA1"/>
    <w:multiLevelType w:val="hybridMultilevel"/>
    <w:tmpl w:val="2B920E30"/>
    <w:lvl w:ilvl="0" w:tplc="EC7C0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D38"/>
    <w:multiLevelType w:val="multilevel"/>
    <w:tmpl w:val="CC30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31265B"/>
    <w:multiLevelType w:val="hybridMultilevel"/>
    <w:tmpl w:val="23BE7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849B4"/>
    <w:multiLevelType w:val="hybridMultilevel"/>
    <w:tmpl w:val="99A0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496113">
    <w:abstractNumId w:val="3"/>
  </w:num>
  <w:num w:numId="2" w16cid:durableId="924335982">
    <w:abstractNumId w:val="1"/>
  </w:num>
  <w:num w:numId="3" w16cid:durableId="237325529">
    <w:abstractNumId w:val="0"/>
  </w:num>
  <w:num w:numId="4" w16cid:durableId="97591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C4"/>
    <w:rsid w:val="00003D04"/>
    <w:rsid w:val="001928CE"/>
    <w:rsid w:val="00223A2B"/>
    <w:rsid w:val="0024133D"/>
    <w:rsid w:val="00283E99"/>
    <w:rsid w:val="0029450F"/>
    <w:rsid w:val="002B23BF"/>
    <w:rsid w:val="002F41EC"/>
    <w:rsid w:val="003A3590"/>
    <w:rsid w:val="003C15B4"/>
    <w:rsid w:val="003F216A"/>
    <w:rsid w:val="004D0FB2"/>
    <w:rsid w:val="005550BC"/>
    <w:rsid w:val="00561732"/>
    <w:rsid w:val="00576812"/>
    <w:rsid w:val="0057786F"/>
    <w:rsid w:val="005A433B"/>
    <w:rsid w:val="005B7C90"/>
    <w:rsid w:val="00614C0A"/>
    <w:rsid w:val="0064134E"/>
    <w:rsid w:val="006B3964"/>
    <w:rsid w:val="006B7E18"/>
    <w:rsid w:val="006D3D02"/>
    <w:rsid w:val="0074154B"/>
    <w:rsid w:val="0075358B"/>
    <w:rsid w:val="00784AEE"/>
    <w:rsid w:val="008264DB"/>
    <w:rsid w:val="0084341A"/>
    <w:rsid w:val="008870C1"/>
    <w:rsid w:val="008F0757"/>
    <w:rsid w:val="008F33B7"/>
    <w:rsid w:val="009376C4"/>
    <w:rsid w:val="009971A6"/>
    <w:rsid w:val="009B4D1B"/>
    <w:rsid w:val="009F26D2"/>
    <w:rsid w:val="00A94805"/>
    <w:rsid w:val="00BA7B96"/>
    <w:rsid w:val="00BE3C63"/>
    <w:rsid w:val="00BF6635"/>
    <w:rsid w:val="00C0313B"/>
    <w:rsid w:val="00C669D8"/>
    <w:rsid w:val="00C81FC9"/>
    <w:rsid w:val="00D9510D"/>
    <w:rsid w:val="00E01D68"/>
    <w:rsid w:val="00E430BB"/>
    <w:rsid w:val="00EE3EA8"/>
    <w:rsid w:val="00F344E0"/>
    <w:rsid w:val="00F35FAC"/>
    <w:rsid w:val="00F75A70"/>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40E3"/>
  <w15:chartTrackingRefBased/>
  <w15:docId w15:val="{1848FC50-D891-4515-B936-46DD41A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C4"/>
    <w:rPr>
      <w:rFonts w:eastAsiaTheme="majorEastAsia" w:cstheme="majorBidi"/>
      <w:color w:val="272727" w:themeColor="text1" w:themeTint="D8"/>
    </w:rPr>
  </w:style>
  <w:style w:type="paragraph" w:styleId="Title">
    <w:name w:val="Title"/>
    <w:basedOn w:val="Normal"/>
    <w:next w:val="Normal"/>
    <w:link w:val="TitleChar"/>
    <w:uiPriority w:val="10"/>
    <w:qFormat/>
    <w:rsid w:val="00937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C4"/>
    <w:pPr>
      <w:spacing w:before="160"/>
      <w:jc w:val="center"/>
    </w:pPr>
    <w:rPr>
      <w:i/>
      <w:iCs/>
      <w:color w:val="404040" w:themeColor="text1" w:themeTint="BF"/>
    </w:rPr>
  </w:style>
  <w:style w:type="character" w:customStyle="1" w:styleId="QuoteChar">
    <w:name w:val="Quote Char"/>
    <w:basedOn w:val="DefaultParagraphFont"/>
    <w:link w:val="Quote"/>
    <w:uiPriority w:val="29"/>
    <w:rsid w:val="009376C4"/>
    <w:rPr>
      <w:i/>
      <w:iCs/>
      <w:color w:val="404040" w:themeColor="text1" w:themeTint="BF"/>
    </w:rPr>
  </w:style>
  <w:style w:type="paragraph" w:styleId="ListParagraph">
    <w:name w:val="List Paragraph"/>
    <w:basedOn w:val="Normal"/>
    <w:uiPriority w:val="34"/>
    <w:qFormat/>
    <w:rsid w:val="009376C4"/>
    <w:pPr>
      <w:ind w:left="720"/>
      <w:contextualSpacing/>
    </w:pPr>
  </w:style>
  <w:style w:type="character" w:styleId="IntenseEmphasis">
    <w:name w:val="Intense Emphasis"/>
    <w:basedOn w:val="DefaultParagraphFont"/>
    <w:uiPriority w:val="21"/>
    <w:qFormat/>
    <w:rsid w:val="009376C4"/>
    <w:rPr>
      <w:i/>
      <w:iCs/>
      <w:color w:val="0F4761" w:themeColor="accent1" w:themeShade="BF"/>
    </w:rPr>
  </w:style>
  <w:style w:type="paragraph" w:styleId="IntenseQuote">
    <w:name w:val="Intense Quote"/>
    <w:basedOn w:val="Normal"/>
    <w:next w:val="Normal"/>
    <w:link w:val="IntenseQuoteChar"/>
    <w:uiPriority w:val="30"/>
    <w:qFormat/>
    <w:rsid w:val="00937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C4"/>
    <w:rPr>
      <w:i/>
      <w:iCs/>
      <w:color w:val="0F4761" w:themeColor="accent1" w:themeShade="BF"/>
    </w:rPr>
  </w:style>
  <w:style w:type="character" w:styleId="IntenseReference">
    <w:name w:val="Intense Reference"/>
    <w:basedOn w:val="DefaultParagraphFont"/>
    <w:uiPriority w:val="32"/>
    <w:qFormat/>
    <w:rsid w:val="009376C4"/>
    <w:rPr>
      <w:b/>
      <w:bCs/>
      <w:smallCaps/>
      <w:color w:val="0F4761" w:themeColor="accent1" w:themeShade="BF"/>
      <w:spacing w:val="5"/>
    </w:rPr>
  </w:style>
  <w:style w:type="table" w:styleId="TableGrid">
    <w:name w:val="Table Grid"/>
    <w:basedOn w:val="TableNormal"/>
    <w:uiPriority w:val="39"/>
    <w:rsid w:val="0093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71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Custer County Courthouse</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Marcia Pischke</cp:lastModifiedBy>
  <cp:revision>14</cp:revision>
  <cp:lastPrinted>2025-10-21T20:20:00Z</cp:lastPrinted>
  <dcterms:created xsi:type="dcterms:W3CDTF">2026-04-19T19:50:00Z</dcterms:created>
  <dcterms:modified xsi:type="dcterms:W3CDTF">2026-04-20T13:54:00Z</dcterms:modified>
</cp:coreProperties>
</file>