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E37242" w:rsidP="00B9559D">
      <w:pPr>
        <w:rPr>
          <w:rFonts w:asciiTheme="minorHAnsi" w:hAnsiTheme="minorHAnsi"/>
          <w:b/>
        </w:rPr>
      </w:pPr>
      <w:r>
        <w:rPr>
          <w:rFonts w:asciiTheme="minorHAnsi" w:hAnsiTheme="minorHAnsi"/>
          <w:b/>
        </w:rPr>
        <w:t>Ju</w:t>
      </w:r>
      <w:r w:rsidR="001D474D">
        <w:rPr>
          <w:rFonts w:asciiTheme="minorHAnsi" w:hAnsiTheme="minorHAnsi"/>
          <w:b/>
        </w:rPr>
        <w:t>ly</w:t>
      </w:r>
      <w:r w:rsidR="001501A7">
        <w:rPr>
          <w:rFonts w:asciiTheme="minorHAnsi" w:hAnsiTheme="minorHAnsi"/>
          <w:b/>
        </w:rPr>
        <w:t xml:space="preserve"> 2</w:t>
      </w:r>
      <w:r w:rsidR="001D474D">
        <w:rPr>
          <w:rFonts w:asciiTheme="minorHAnsi" w:hAnsiTheme="minorHAnsi"/>
          <w:b/>
        </w:rPr>
        <w:t>0</w:t>
      </w:r>
      <w:r w:rsidR="001B139E">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D474D">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 xml:space="preserve">at </w:t>
      </w:r>
      <w:r w:rsidR="001D474D">
        <w:rPr>
          <w:rFonts w:asciiTheme="minorHAnsi" w:hAnsiTheme="minorHAnsi" w:cs="Calibri"/>
          <w:i/>
          <w:sz w:val="22"/>
          <w:szCs w:val="22"/>
        </w:rPr>
        <w:t>12:30</w:t>
      </w:r>
      <w:r w:rsidR="001501A7">
        <w:rPr>
          <w:rFonts w:asciiTheme="minorHAnsi" w:hAnsiTheme="minorHAnsi" w:cs="Calibri"/>
          <w:i/>
          <w:sz w:val="22"/>
          <w:szCs w:val="22"/>
        </w:rPr>
        <w:t xml:space="preserve"> </w:t>
      </w:r>
      <w:r w:rsidR="001D474D">
        <w:rPr>
          <w:rFonts w:asciiTheme="minorHAnsi" w:hAnsiTheme="minorHAnsi" w:cs="Calibri"/>
          <w:i/>
          <w:sz w:val="22"/>
          <w:szCs w:val="22"/>
        </w:rPr>
        <w:t>p</w:t>
      </w:r>
      <w:r w:rsidR="001501A7">
        <w:rPr>
          <w:rFonts w:asciiTheme="minorHAnsi" w:hAnsiTheme="minorHAnsi" w:cs="Calibri"/>
          <w:i/>
          <w:sz w:val="22"/>
          <w:szCs w:val="22"/>
        </w:rPr>
        <w:t>.</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1D474D">
        <w:rPr>
          <w:rFonts w:asciiTheme="minorHAnsi" w:hAnsiTheme="minorHAnsi" w:cs="Calibri"/>
          <w:i/>
          <w:sz w:val="22"/>
          <w:szCs w:val="22"/>
        </w:rPr>
        <w:t>Wednesday, July 20</w:t>
      </w:r>
      <w:r w:rsidR="001D474D" w:rsidRPr="001D474D">
        <w:rPr>
          <w:rFonts w:asciiTheme="minorHAnsi" w:hAnsiTheme="minorHAnsi" w:cs="Calibri"/>
          <w:i/>
          <w:sz w:val="22"/>
          <w:szCs w:val="22"/>
          <w:vertAlign w:val="superscript"/>
        </w:rPr>
        <w:t>th</w:t>
      </w:r>
      <w:r w:rsidR="001D474D">
        <w:rPr>
          <w:rFonts w:asciiTheme="minorHAnsi" w:hAnsiTheme="minorHAnsi" w:cs="Calibri"/>
          <w:i/>
          <w:sz w:val="22"/>
          <w:szCs w:val="22"/>
        </w:rPr>
        <w:t xml:space="preserve"> at the Custer County</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1D474D">
        <w:rPr>
          <w:rFonts w:asciiTheme="minorHAnsi" w:hAnsiTheme="minorHAnsi" w:cs="Calibri"/>
          <w:i/>
          <w:sz w:val="22"/>
          <w:szCs w:val="22"/>
        </w:rPr>
        <w:t xml:space="preserve">outgoing </w:t>
      </w:r>
      <w:r w:rsidR="00537E28" w:rsidRPr="00B97B80">
        <w:rPr>
          <w:rFonts w:asciiTheme="minorHAnsi" w:hAnsiTheme="minorHAnsi" w:cs="Calibri"/>
          <w:i/>
          <w:sz w:val="22"/>
          <w:szCs w:val="22"/>
        </w:rPr>
        <w:t>L</w:t>
      </w:r>
      <w:r w:rsidR="00B9559D">
        <w:rPr>
          <w:rFonts w:asciiTheme="minorHAnsi" w:hAnsiTheme="minorHAnsi" w:cs="Calibri"/>
          <w:i/>
          <w:sz w:val="22"/>
          <w:szCs w:val="22"/>
        </w:rPr>
        <w:t>ibrary Director Doris Ann Mertz</w:t>
      </w:r>
      <w:r w:rsidR="001F5D5F">
        <w:rPr>
          <w:rFonts w:asciiTheme="minorHAnsi" w:hAnsiTheme="minorHAnsi" w:cs="Calibri"/>
          <w:i/>
          <w:sz w:val="22"/>
          <w:szCs w:val="22"/>
        </w:rPr>
        <w:t>,</w:t>
      </w:r>
      <w:r w:rsidR="001D474D">
        <w:rPr>
          <w:rFonts w:asciiTheme="minorHAnsi" w:hAnsiTheme="minorHAnsi" w:cs="Calibri"/>
          <w:i/>
          <w:sz w:val="22"/>
          <w:szCs w:val="22"/>
        </w:rPr>
        <w:t xml:space="preserve"> incoming Library Director Jessie Phelps, and</w:t>
      </w:r>
      <w:r w:rsidR="001F5D5F">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267EA2">
        <w:rPr>
          <w:rFonts w:asciiTheme="minorHAnsi" w:hAnsiTheme="minorHAnsi" w:cs="Calibri"/>
          <w:i/>
          <w:sz w:val="22"/>
          <w:szCs w:val="22"/>
        </w:rPr>
        <w:t>Marcy Swanda</w:t>
      </w:r>
      <w:r w:rsidR="00D43AFB">
        <w:rPr>
          <w:rFonts w:asciiTheme="minorHAnsi" w:hAnsiTheme="minorHAnsi" w:cs="Calibri"/>
          <w:i/>
          <w:sz w:val="22"/>
          <w:szCs w:val="22"/>
        </w:rPr>
        <w:t>,</w:t>
      </w:r>
      <w:r w:rsidR="00537E28" w:rsidRPr="00B97B80">
        <w:rPr>
          <w:rFonts w:asciiTheme="minorHAnsi" w:hAnsiTheme="minorHAnsi" w:cs="Calibri"/>
          <w:i/>
          <w:sz w:val="22"/>
          <w:szCs w:val="22"/>
        </w:rPr>
        <w:t xml:space="preserve"> </w:t>
      </w:r>
      <w:r w:rsidR="008A42AE">
        <w:rPr>
          <w:rFonts w:asciiTheme="minorHAnsi" w:hAnsiTheme="minorHAnsi" w:cs="Calibri"/>
          <w:i/>
          <w:sz w:val="22"/>
          <w:szCs w:val="22"/>
        </w:rPr>
        <w:t>and Katie Wiederholt.</w:t>
      </w:r>
      <w:r w:rsidR="00B97B80" w:rsidRPr="00B97B80">
        <w:rPr>
          <w:rFonts w:asciiTheme="minorHAnsi" w:hAnsiTheme="minorHAnsi" w:cs="Calibri"/>
          <w:i/>
          <w:sz w:val="22"/>
          <w:szCs w:val="22"/>
        </w:rPr>
        <w:t xml:space="preserv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1D474D">
        <w:rPr>
          <w:rFonts w:asciiTheme="minorHAnsi" w:hAnsiTheme="minorHAnsi" w:cs="Calibri"/>
          <w:i/>
          <w:sz w:val="22"/>
          <w:szCs w:val="22"/>
        </w:rPr>
        <w:t>12:30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1D474D" w:rsidP="00B9559D">
      <w:pPr>
        <w:pStyle w:val="ListParagraph"/>
        <w:numPr>
          <w:ilvl w:val="0"/>
          <w:numId w:val="10"/>
        </w:numPr>
        <w:rPr>
          <w:rFonts w:asciiTheme="minorHAnsi" w:hAnsiTheme="minorHAnsi"/>
          <w:b/>
          <w:sz w:val="22"/>
          <w:szCs w:val="22"/>
        </w:rPr>
      </w:pPr>
      <w:r>
        <w:rPr>
          <w:rFonts w:asciiTheme="minorHAnsi" w:hAnsiTheme="minorHAnsi"/>
          <w:b/>
          <w:sz w:val="22"/>
          <w:szCs w:val="22"/>
        </w:rPr>
        <w:t>June 23</w:t>
      </w:r>
      <w:r w:rsidRPr="001D474D">
        <w:rPr>
          <w:rFonts w:asciiTheme="minorHAnsi" w:hAnsiTheme="minorHAnsi"/>
          <w:b/>
          <w:sz w:val="22"/>
          <w:szCs w:val="22"/>
          <w:vertAlign w:val="superscript"/>
        </w:rPr>
        <w:t>rd</w:t>
      </w:r>
      <w:r>
        <w:rPr>
          <w:rFonts w:asciiTheme="minorHAnsi" w:hAnsiTheme="minorHAnsi"/>
          <w:b/>
          <w:sz w:val="22"/>
          <w:szCs w:val="22"/>
        </w:rPr>
        <w:t xml:space="preserve"> </w:t>
      </w:r>
      <w:r w:rsidR="001501A7">
        <w:rPr>
          <w:rFonts w:asciiTheme="minorHAnsi" w:hAnsiTheme="minorHAnsi"/>
          <w:b/>
          <w:sz w:val="22"/>
          <w:szCs w:val="22"/>
        </w:rPr>
        <w:t>Minutes</w:t>
      </w:r>
      <w:r w:rsidR="00087333" w:rsidRPr="00B97B80">
        <w:rPr>
          <w:rFonts w:asciiTheme="minorHAnsi" w:hAnsiTheme="minorHAnsi"/>
          <w:i/>
          <w:sz w:val="22"/>
          <w:szCs w:val="22"/>
        </w:rPr>
        <w:t xml:space="preserve">:  </w:t>
      </w:r>
      <w:r>
        <w:rPr>
          <w:rFonts w:asciiTheme="minorHAnsi" w:hAnsiTheme="minorHAnsi"/>
          <w:i/>
          <w:sz w:val="22"/>
          <w:szCs w:val="22"/>
        </w:rPr>
        <w:t>Dave</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motion to approve the minutes.  </w:t>
      </w:r>
      <w:r>
        <w:rPr>
          <w:rFonts w:asciiTheme="minorHAnsi" w:hAnsiTheme="minorHAnsi"/>
          <w:i/>
          <w:sz w:val="22"/>
          <w:szCs w:val="22"/>
        </w:rPr>
        <w:t>Cheryl</w:t>
      </w:r>
      <w:r w:rsidR="00267EA2">
        <w:rPr>
          <w:rFonts w:asciiTheme="minorHAnsi" w:hAnsiTheme="minorHAnsi"/>
          <w:i/>
          <w:sz w:val="22"/>
          <w:szCs w:val="22"/>
        </w:rPr>
        <w:t xml:space="preser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GENERAL CHECKING:  </w:t>
      </w:r>
      <w:r w:rsidRPr="008A42AE">
        <w:rPr>
          <w:rFonts w:asciiTheme="minorHAnsi" w:hAnsiTheme="minorHAnsi" w:cstheme="minorHAnsi"/>
          <w:b/>
          <w:sz w:val="22"/>
          <w:szCs w:val="22"/>
        </w:rPr>
        <w:tab/>
      </w:r>
      <w:r w:rsidR="001C16E0">
        <w:rPr>
          <w:rFonts w:asciiTheme="minorHAnsi" w:hAnsiTheme="minorHAnsi" w:cstheme="minorHAnsi"/>
          <w:b/>
          <w:sz w:val="22"/>
          <w:szCs w:val="22"/>
        </w:rPr>
        <w:tab/>
      </w:r>
      <w:r w:rsidRPr="008A42AE">
        <w:rPr>
          <w:rFonts w:asciiTheme="minorHAnsi" w:hAnsiTheme="minorHAnsi" w:cstheme="minorHAnsi"/>
          <w:b/>
          <w:sz w:val="22"/>
          <w:szCs w:val="22"/>
        </w:rPr>
        <w:t>$</w:t>
      </w:r>
      <w:r w:rsidR="001501A7">
        <w:rPr>
          <w:rFonts w:asciiTheme="minorHAnsi" w:hAnsiTheme="minorHAnsi" w:cstheme="minorHAnsi"/>
          <w:b/>
          <w:sz w:val="22"/>
          <w:szCs w:val="22"/>
        </w:rPr>
        <w:t>13,</w:t>
      </w:r>
      <w:r w:rsidR="001D474D">
        <w:rPr>
          <w:rFonts w:asciiTheme="minorHAnsi" w:hAnsiTheme="minorHAnsi" w:cstheme="minorHAnsi"/>
          <w:b/>
          <w:sz w:val="22"/>
          <w:szCs w:val="22"/>
        </w:rPr>
        <w:t>321.08</w:t>
      </w:r>
      <w:r w:rsidR="001501A7">
        <w:rPr>
          <w:rFonts w:asciiTheme="minorHAnsi" w:hAnsiTheme="minorHAnsi" w:cstheme="minorHAnsi"/>
          <w:b/>
          <w:sz w:val="22"/>
          <w:szCs w:val="22"/>
        </w:rPr>
        <w:t xml:space="preserve"> a</w:t>
      </w:r>
      <w:r w:rsidR="001D474D">
        <w:rPr>
          <w:rFonts w:asciiTheme="minorHAnsi" w:hAnsiTheme="minorHAnsi" w:cstheme="minorHAnsi"/>
          <w:b/>
          <w:sz w:val="22"/>
          <w:szCs w:val="22"/>
        </w:rPr>
        <w:t>s of July</w:t>
      </w:r>
      <w:r w:rsidR="001501A7">
        <w:rPr>
          <w:rFonts w:asciiTheme="minorHAnsi" w:hAnsiTheme="minorHAnsi" w:cstheme="minorHAnsi"/>
          <w:b/>
          <w:sz w:val="22"/>
          <w:szCs w:val="22"/>
        </w:rPr>
        <w:t xml:space="preserve"> 16, 2022</w:t>
      </w:r>
      <w:r w:rsidRPr="008A42AE">
        <w:rPr>
          <w:rFonts w:asciiTheme="minorHAnsi" w:hAnsiTheme="minorHAnsi" w:cstheme="minorHAnsi"/>
          <w:b/>
          <w:sz w:val="22"/>
          <w:szCs w:val="22"/>
        </w:rPr>
        <w:tab/>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COUNTY SPREAD SHEET:  </w:t>
      </w:r>
      <w:r w:rsidRPr="008A42AE">
        <w:rPr>
          <w:rFonts w:asciiTheme="minorHAnsi" w:hAnsiTheme="minorHAnsi" w:cstheme="minorHAnsi"/>
          <w:b/>
          <w:sz w:val="22"/>
          <w:szCs w:val="22"/>
        </w:rPr>
        <w:tab/>
      </w:r>
      <w:r w:rsidR="008A42AE">
        <w:rPr>
          <w:rFonts w:asciiTheme="minorHAnsi" w:hAnsiTheme="minorHAnsi" w:cstheme="minorHAnsi"/>
          <w:b/>
          <w:sz w:val="22"/>
          <w:szCs w:val="22"/>
        </w:rPr>
        <w:t>Balance</w:t>
      </w:r>
      <w:r w:rsidR="008A42AE" w:rsidRPr="008A42AE">
        <w:rPr>
          <w:rFonts w:asciiTheme="minorHAnsi" w:hAnsiTheme="minorHAnsi" w:cstheme="minorHAnsi"/>
          <w:b/>
          <w:sz w:val="22"/>
          <w:szCs w:val="22"/>
        </w:rPr>
        <w:t>:  $</w:t>
      </w:r>
      <w:r w:rsidR="001D474D">
        <w:rPr>
          <w:rFonts w:asciiTheme="minorHAnsi" w:hAnsiTheme="minorHAnsi" w:cstheme="minorHAnsi"/>
          <w:b/>
          <w:sz w:val="22"/>
          <w:szCs w:val="22"/>
        </w:rPr>
        <w:t>145,986.14</w:t>
      </w:r>
      <w:r w:rsidR="008A42AE" w:rsidRPr="008A42AE">
        <w:rPr>
          <w:rFonts w:asciiTheme="minorHAnsi" w:hAnsiTheme="minorHAnsi" w:cstheme="minorHAnsi"/>
          <w:b/>
          <w:sz w:val="22"/>
          <w:szCs w:val="22"/>
        </w:rPr>
        <w:t xml:space="preserve"> </w:t>
      </w:r>
      <w:r w:rsidR="008A42AE" w:rsidRPr="008A42AE">
        <w:rPr>
          <w:rFonts w:asciiTheme="minorHAnsi" w:hAnsiTheme="minorHAnsi" w:cstheme="minorHAnsi"/>
          <w:b/>
          <w:sz w:val="22"/>
          <w:szCs w:val="22"/>
        </w:rPr>
        <w:tab/>
      </w:r>
      <w:r w:rsidR="008A42AE" w:rsidRPr="008A42AE">
        <w:rPr>
          <w:rFonts w:asciiTheme="minorHAnsi" w:hAnsiTheme="minorHAnsi" w:cstheme="minorHAnsi"/>
          <w:b/>
          <w:sz w:val="22"/>
          <w:szCs w:val="22"/>
        </w:rPr>
        <w:tab/>
        <w:t xml:space="preserve">Expended:  </w:t>
      </w:r>
      <w:r w:rsidR="001D474D">
        <w:rPr>
          <w:rFonts w:asciiTheme="minorHAnsi" w:hAnsiTheme="minorHAnsi" w:cstheme="minorHAnsi"/>
          <w:b/>
          <w:sz w:val="22"/>
          <w:szCs w:val="22"/>
        </w:rPr>
        <w:t>46.57</w:t>
      </w:r>
      <w:r w:rsidR="008A42AE" w:rsidRPr="008A42AE">
        <w:rPr>
          <w:rFonts w:asciiTheme="minorHAnsi" w:hAnsiTheme="minorHAnsi" w:cstheme="minorHAnsi"/>
          <w:b/>
          <w:sz w:val="22"/>
          <w:szCs w:val="22"/>
        </w:rPr>
        <w:t>%</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1501A7" w:rsidRDefault="001D474D" w:rsidP="001501A7">
      <w:pPr>
        <w:numPr>
          <w:ilvl w:val="0"/>
          <w:numId w:val="6"/>
        </w:numPr>
        <w:ind w:left="720"/>
        <w:rPr>
          <w:rFonts w:cstheme="minorHAnsi"/>
          <w:b/>
        </w:rPr>
      </w:pPr>
      <w:r>
        <w:rPr>
          <w:rFonts w:cstheme="minorHAnsi"/>
          <w:b/>
        </w:rPr>
        <w:t>Early Learner Scavenger Hunt</w:t>
      </w:r>
    </w:p>
    <w:p w:rsidR="001D474D" w:rsidRPr="001501A7" w:rsidRDefault="001D474D" w:rsidP="001501A7">
      <w:pPr>
        <w:numPr>
          <w:ilvl w:val="0"/>
          <w:numId w:val="6"/>
        </w:numPr>
        <w:ind w:left="720"/>
        <w:rPr>
          <w:rFonts w:cstheme="minorHAnsi"/>
          <w:b/>
        </w:rPr>
      </w:pPr>
      <w:r>
        <w:rPr>
          <w:rFonts w:cstheme="minorHAnsi"/>
          <w:b/>
        </w:rPr>
        <w:t xml:space="preserve">Black Hills Library Consortium – </w:t>
      </w:r>
      <w:r>
        <w:rPr>
          <w:rFonts w:cstheme="minorHAnsi"/>
          <w:i/>
        </w:rPr>
        <w:t>Doris Ann and Jessie attended the third quarter consortium meeting held on July 19</w:t>
      </w:r>
      <w:r w:rsidRPr="001D474D">
        <w:rPr>
          <w:rFonts w:cstheme="minorHAnsi"/>
          <w:i/>
          <w:vertAlign w:val="superscript"/>
        </w:rPr>
        <w:t>th</w:t>
      </w:r>
      <w:r>
        <w:rPr>
          <w:rFonts w:cstheme="minorHAnsi"/>
          <w:i/>
        </w:rPr>
        <w:t xml:space="preserve"> in Rapid City.  The Consortium adopted a revision to their bylaws and appointed two new members to the </w:t>
      </w:r>
      <w:proofErr w:type="spellStart"/>
      <w:r>
        <w:rPr>
          <w:rFonts w:cstheme="minorHAnsi"/>
          <w:i/>
        </w:rPr>
        <w:t>OverDrive</w:t>
      </w:r>
      <w:proofErr w:type="spellEnd"/>
      <w:r>
        <w:rPr>
          <w:rFonts w:cstheme="minorHAnsi"/>
          <w:i/>
        </w:rPr>
        <w:t xml:space="preserve"> Committee. </w:t>
      </w:r>
    </w:p>
    <w:p w:rsidR="001501A7" w:rsidRPr="001501A7" w:rsidRDefault="001501A7" w:rsidP="001501A7">
      <w:pPr>
        <w:numPr>
          <w:ilvl w:val="0"/>
          <w:numId w:val="6"/>
        </w:numPr>
        <w:ind w:left="720"/>
        <w:rPr>
          <w:rFonts w:cstheme="minorHAnsi"/>
          <w:b/>
        </w:rPr>
      </w:pPr>
      <w:r w:rsidRPr="001501A7">
        <w:rPr>
          <w:rFonts w:cstheme="minorHAnsi"/>
          <w:b/>
        </w:rPr>
        <w:t>Foundation</w:t>
      </w:r>
    </w:p>
    <w:p w:rsidR="001501A7" w:rsidRPr="001501A7" w:rsidRDefault="001501A7" w:rsidP="001501A7">
      <w:pPr>
        <w:numPr>
          <w:ilvl w:val="0"/>
          <w:numId w:val="6"/>
        </w:numPr>
        <w:ind w:left="720"/>
        <w:rPr>
          <w:rFonts w:cstheme="minorHAnsi"/>
          <w:b/>
        </w:rPr>
      </w:pPr>
      <w:r w:rsidRPr="001501A7">
        <w:rPr>
          <w:rFonts w:cstheme="minorHAnsi"/>
          <w:b/>
        </w:rPr>
        <w:t>Summer Reading</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1501A7"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2023 Budget Request Update</w:t>
      </w:r>
      <w:r w:rsidR="00E44C1E" w:rsidRPr="00E44C1E">
        <w:rPr>
          <w:rFonts w:asciiTheme="minorHAnsi" w:hAnsiTheme="minorHAnsi" w:cstheme="minorHAnsi"/>
          <w:b/>
          <w:sz w:val="22"/>
          <w:szCs w:val="22"/>
        </w:rPr>
        <w:t xml:space="preserve"> – </w:t>
      </w:r>
      <w:r w:rsidR="001D474D">
        <w:rPr>
          <w:rFonts w:asciiTheme="minorHAnsi" w:hAnsiTheme="minorHAnsi" w:cstheme="minorHAnsi"/>
          <w:i/>
          <w:sz w:val="22"/>
          <w:szCs w:val="22"/>
        </w:rPr>
        <w:t xml:space="preserve">Doris Ann submitted </w:t>
      </w:r>
      <w:r w:rsidR="00092A49">
        <w:rPr>
          <w:rFonts w:asciiTheme="minorHAnsi" w:hAnsiTheme="minorHAnsi" w:cstheme="minorHAnsi"/>
          <w:i/>
          <w:sz w:val="22"/>
          <w:szCs w:val="22"/>
        </w:rPr>
        <w:t>a revised budget request to the Auditor</w:t>
      </w:r>
      <w:r w:rsidR="001D474D">
        <w:rPr>
          <w:rFonts w:asciiTheme="minorHAnsi" w:hAnsiTheme="minorHAnsi" w:cstheme="minorHAnsi"/>
          <w:i/>
          <w:sz w:val="22"/>
          <w:szCs w:val="22"/>
        </w:rPr>
        <w:t xml:space="preserve"> last week.  The request was the same presented to the Board at the June meeting except for </w:t>
      </w:r>
      <w:r w:rsidR="00092A49">
        <w:rPr>
          <w:rFonts w:asciiTheme="minorHAnsi" w:hAnsiTheme="minorHAnsi" w:cstheme="minorHAnsi"/>
          <w:i/>
          <w:sz w:val="22"/>
          <w:szCs w:val="22"/>
        </w:rPr>
        <w:t>a raise increase</w:t>
      </w:r>
      <w:r w:rsidR="001D474D">
        <w:rPr>
          <w:rFonts w:asciiTheme="minorHAnsi" w:hAnsiTheme="minorHAnsi" w:cstheme="minorHAnsi"/>
          <w:i/>
          <w:sz w:val="22"/>
          <w:szCs w:val="22"/>
        </w:rPr>
        <w:t xml:space="preserve">.  </w:t>
      </w:r>
      <w:r w:rsidR="00C536B9">
        <w:rPr>
          <w:rFonts w:asciiTheme="minorHAnsi" w:hAnsiTheme="minorHAnsi" w:cstheme="minorHAnsi"/>
          <w:i/>
          <w:sz w:val="22"/>
          <w:szCs w:val="22"/>
        </w:rPr>
        <w:t>Jessie briefed the Board on the discussion from this morning’s Department Head meeting</w:t>
      </w:r>
      <w:r w:rsidR="00092A49">
        <w:rPr>
          <w:rFonts w:asciiTheme="minorHAnsi" w:hAnsiTheme="minorHAnsi" w:cstheme="minorHAnsi"/>
          <w:i/>
          <w:sz w:val="22"/>
          <w:szCs w:val="22"/>
        </w:rPr>
        <w:t>.  T</w:t>
      </w:r>
      <w:r w:rsidR="00C536B9">
        <w:rPr>
          <w:rFonts w:asciiTheme="minorHAnsi" w:hAnsiTheme="minorHAnsi" w:cstheme="minorHAnsi"/>
          <w:i/>
          <w:sz w:val="22"/>
          <w:szCs w:val="22"/>
        </w:rPr>
        <w:t xml:space="preserve">he Department Heads have decided to </w:t>
      </w:r>
      <w:proofErr w:type="spellStart"/>
      <w:proofErr w:type="gramStart"/>
      <w:r w:rsidR="00C536B9">
        <w:rPr>
          <w:rFonts w:asciiTheme="minorHAnsi" w:hAnsiTheme="minorHAnsi" w:cstheme="minorHAnsi"/>
          <w:i/>
          <w:sz w:val="22"/>
          <w:szCs w:val="22"/>
        </w:rPr>
        <w:t>changed</w:t>
      </w:r>
      <w:proofErr w:type="spellEnd"/>
      <w:proofErr w:type="gramEnd"/>
      <w:r w:rsidR="00C536B9">
        <w:rPr>
          <w:rFonts w:asciiTheme="minorHAnsi" w:hAnsiTheme="minorHAnsi" w:cstheme="minorHAnsi"/>
          <w:i/>
          <w:sz w:val="22"/>
          <w:szCs w:val="22"/>
        </w:rPr>
        <w:t xml:space="preserve"> the raise request again based on the high inflation rates. </w:t>
      </w:r>
      <w:r w:rsidR="006767C7">
        <w:rPr>
          <w:rFonts w:asciiTheme="minorHAnsi" w:hAnsiTheme="minorHAnsi" w:cstheme="minorHAnsi"/>
          <w:i/>
          <w:sz w:val="22"/>
          <w:szCs w:val="22"/>
        </w:rPr>
        <w:t xml:space="preserve">  </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D43AFB" w:rsidRPr="0037382B" w:rsidRDefault="007221CA" w:rsidP="00D43AFB">
      <w:pPr>
        <w:numPr>
          <w:ilvl w:val="0"/>
          <w:numId w:val="37"/>
        </w:numPr>
        <w:rPr>
          <w:rFonts w:asciiTheme="minorHAnsi" w:hAnsiTheme="minorHAnsi" w:cstheme="minorHAnsi"/>
          <w:b/>
          <w:sz w:val="22"/>
          <w:szCs w:val="22"/>
        </w:rPr>
      </w:pPr>
      <w:r>
        <w:rPr>
          <w:rFonts w:asciiTheme="minorHAnsi" w:hAnsiTheme="minorHAnsi" w:cstheme="minorHAnsi"/>
          <w:b/>
          <w:sz w:val="22"/>
          <w:szCs w:val="22"/>
        </w:rPr>
        <w:t xml:space="preserve">Library </w:t>
      </w:r>
      <w:r w:rsidR="001324EB">
        <w:rPr>
          <w:rFonts w:asciiTheme="minorHAnsi" w:hAnsiTheme="minorHAnsi" w:cstheme="minorHAnsi"/>
          <w:b/>
          <w:sz w:val="22"/>
          <w:szCs w:val="22"/>
        </w:rPr>
        <w:t>Director</w:t>
      </w:r>
      <w:r w:rsidR="00D43AFB">
        <w:rPr>
          <w:rFonts w:asciiTheme="minorHAnsi" w:hAnsiTheme="minorHAnsi" w:cstheme="minorHAnsi"/>
          <w:b/>
          <w:sz w:val="22"/>
          <w:szCs w:val="22"/>
        </w:rPr>
        <w:t xml:space="preserve"> – </w:t>
      </w:r>
      <w:r w:rsidR="0037382B">
        <w:rPr>
          <w:rFonts w:asciiTheme="minorHAnsi" w:hAnsiTheme="minorHAnsi" w:cstheme="minorHAnsi"/>
          <w:i/>
          <w:sz w:val="22"/>
          <w:szCs w:val="22"/>
        </w:rPr>
        <w:t xml:space="preserve">Jessica Phelps was hired as the Library Director with a starting date of July </w:t>
      </w:r>
      <w:r w:rsidR="008C7955">
        <w:rPr>
          <w:rFonts w:asciiTheme="minorHAnsi" w:hAnsiTheme="minorHAnsi" w:cstheme="minorHAnsi"/>
          <w:i/>
          <w:sz w:val="22"/>
          <w:szCs w:val="22"/>
        </w:rPr>
        <w:t>11</w:t>
      </w:r>
      <w:r w:rsidR="0037382B">
        <w:rPr>
          <w:rFonts w:asciiTheme="minorHAnsi" w:hAnsiTheme="minorHAnsi" w:cstheme="minorHAnsi"/>
          <w:i/>
          <w:sz w:val="22"/>
          <w:szCs w:val="22"/>
        </w:rPr>
        <w:t>, 2022 and a salary of $47,500.  She and Doris Ann have been training together and expect a smooth transition.  She will need to be added to the library checking account and will need a credit card tied to that checking account.</w:t>
      </w:r>
    </w:p>
    <w:p w:rsidR="0037382B" w:rsidRPr="0037382B" w:rsidRDefault="0037382B" w:rsidP="0037382B">
      <w:pPr>
        <w:numPr>
          <w:ilvl w:val="1"/>
          <w:numId w:val="37"/>
        </w:numPr>
        <w:rPr>
          <w:rFonts w:asciiTheme="minorHAnsi" w:hAnsiTheme="minorHAnsi" w:cstheme="minorHAnsi"/>
          <w:b/>
          <w:sz w:val="22"/>
          <w:szCs w:val="22"/>
        </w:rPr>
      </w:pPr>
      <w:r>
        <w:rPr>
          <w:rFonts w:asciiTheme="minorHAnsi" w:hAnsiTheme="minorHAnsi" w:cstheme="minorHAnsi"/>
          <w:i/>
          <w:sz w:val="22"/>
          <w:szCs w:val="22"/>
        </w:rPr>
        <w:t>Cheryl made a motion to remove Doris Ann Mertz and add Jessica Phelps to the Custer County Library checking account #15-005-3. Dave seconded the motion.  The motion carried.</w:t>
      </w:r>
    </w:p>
    <w:p w:rsidR="0037382B" w:rsidRPr="001F5D5F" w:rsidRDefault="0037382B" w:rsidP="0037382B">
      <w:pPr>
        <w:numPr>
          <w:ilvl w:val="1"/>
          <w:numId w:val="37"/>
        </w:numPr>
        <w:rPr>
          <w:rFonts w:asciiTheme="minorHAnsi" w:hAnsiTheme="minorHAnsi" w:cstheme="minorHAnsi"/>
          <w:b/>
          <w:sz w:val="22"/>
          <w:szCs w:val="22"/>
        </w:rPr>
      </w:pPr>
      <w:r>
        <w:rPr>
          <w:rFonts w:asciiTheme="minorHAnsi" w:hAnsiTheme="minorHAnsi" w:cstheme="minorHAnsi"/>
          <w:i/>
          <w:sz w:val="22"/>
          <w:szCs w:val="22"/>
        </w:rPr>
        <w:t xml:space="preserve">Renée made a motion to have a First Interstate Credit Card associated with Account #15-005-3 added for Jessica Phelps and to remove the credit card for Doris Ann Mertz.  Katie seconded the motion.  The motion carried. </w:t>
      </w:r>
    </w:p>
    <w:p w:rsidR="00E656E4" w:rsidRPr="00E656E4" w:rsidRDefault="0037382B" w:rsidP="00D43AFB">
      <w:pPr>
        <w:numPr>
          <w:ilvl w:val="0"/>
          <w:numId w:val="37"/>
        </w:numPr>
        <w:rPr>
          <w:rFonts w:asciiTheme="minorHAnsi" w:hAnsiTheme="minorHAnsi" w:cstheme="minorHAnsi"/>
          <w:b/>
          <w:i/>
          <w:sz w:val="22"/>
          <w:szCs w:val="22"/>
        </w:rPr>
      </w:pPr>
      <w:r>
        <w:rPr>
          <w:rFonts w:asciiTheme="minorHAnsi" w:hAnsiTheme="minorHAnsi" w:cstheme="minorHAnsi"/>
          <w:b/>
          <w:sz w:val="22"/>
          <w:szCs w:val="22"/>
        </w:rPr>
        <w:t>Assistant Library Director --</w:t>
      </w:r>
      <w:r w:rsidR="001F5D5F">
        <w:rPr>
          <w:rFonts w:asciiTheme="minorHAnsi" w:hAnsiTheme="minorHAnsi" w:cstheme="minorHAnsi"/>
          <w:b/>
          <w:sz w:val="22"/>
          <w:szCs w:val="22"/>
        </w:rPr>
        <w:t xml:space="preserve"> </w:t>
      </w:r>
      <w:r>
        <w:rPr>
          <w:rFonts w:asciiTheme="minorHAnsi" w:hAnsiTheme="minorHAnsi" w:cstheme="minorHAnsi"/>
          <w:i/>
          <w:sz w:val="22"/>
          <w:szCs w:val="22"/>
        </w:rPr>
        <w:t>The Board has decided that in order to provide for smooth operation of the library</w:t>
      </w:r>
      <w:r w:rsidR="00E656E4">
        <w:rPr>
          <w:rFonts w:asciiTheme="minorHAnsi" w:hAnsiTheme="minorHAnsi" w:cstheme="minorHAnsi"/>
          <w:i/>
          <w:sz w:val="22"/>
          <w:szCs w:val="22"/>
        </w:rPr>
        <w:t xml:space="preserve"> and to allow f</w:t>
      </w:r>
      <w:r w:rsidR="00092A49">
        <w:rPr>
          <w:rFonts w:asciiTheme="minorHAnsi" w:hAnsiTheme="minorHAnsi" w:cstheme="minorHAnsi"/>
          <w:i/>
          <w:sz w:val="22"/>
          <w:szCs w:val="22"/>
        </w:rPr>
        <w:t xml:space="preserve">or succession planning a </w:t>
      </w:r>
      <w:r w:rsidR="00E656E4">
        <w:rPr>
          <w:rFonts w:asciiTheme="minorHAnsi" w:hAnsiTheme="minorHAnsi" w:cstheme="minorHAnsi"/>
          <w:i/>
          <w:sz w:val="22"/>
          <w:szCs w:val="22"/>
        </w:rPr>
        <w:t xml:space="preserve">new position of Assistant Library Director should be created and an appropriate wage should be assigned.  </w:t>
      </w:r>
      <w:r w:rsidR="00454A09">
        <w:rPr>
          <w:rFonts w:asciiTheme="minorHAnsi" w:hAnsiTheme="minorHAnsi" w:cstheme="minorHAnsi"/>
          <w:i/>
          <w:sz w:val="22"/>
          <w:szCs w:val="22"/>
        </w:rPr>
        <w:t>The creation of such a position and assignment of the wage will need to be taken to the Payroll Committee and the County Commission.  The item is on the agenda for the July 27</w:t>
      </w:r>
      <w:r w:rsidR="00454A09" w:rsidRPr="00454A09">
        <w:rPr>
          <w:rFonts w:asciiTheme="minorHAnsi" w:hAnsiTheme="minorHAnsi" w:cstheme="minorHAnsi"/>
          <w:i/>
          <w:sz w:val="22"/>
          <w:szCs w:val="22"/>
          <w:vertAlign w:val="superscript"/>
        </w:rPr>
        <w:t>th</w:t>
      </w:r>
      <w:r w:rsidR="00102478">
        <w:rPr>
          <w:rFonts w:asciiTheme="minorHAnsi" w:hAnsiTheme="minorHAnsi" w:cstheme="minorHAnsi"/>
          <w:i/>
          <w:sz w:val="22"/>
          <w:szCs w:val="22"/>
        </w:rPr>
        <w:t xml:space="preserve"> Commission Meeting.  </w:t>
      </w:r>
      <w:r w:rsidR="00092A49">
        <w:rPr>
          <w:rFonts w:asciiTheme="minorHAnsi" w:hAnsiTheme="minorHAnsi" w:cstheme="minorHAnsi"/>
          <w:i/>
          <w:sz w:val="22"/>
          <w:szCs w:val="22"/>
        </w:rPr>
        <w:t xml:space="preserve">Doris Ann will email the Payroll Committee with a </w:t>
      </w:r>
      <w:r w:rsidR="00092A49">
        <w:rPr>
          <w:rFonts w:asciiTheme="minorHAnsi" w:hAnsiTheme="minorHAnsi" w:cstheme="minorHAnsi"/>
          <w:i/>
          <w:sz w:val="22"/>
          <w:szCs w:val="22"/>
        </w:rPr>
        <w:lastRenderedPageBreak/>
        <w:t xml:space="preserve">request to discuss the position as soon as possible.  Marcy, Renée, and Dave plan to attend the meeting on behalf of the Board. </w:t>
      </w:r>
    </w:p>
    <w:p w:rsidR="00332C2E" w:rsidRPr="00454A09" w:rsidRDefault="00454A09" w:rsidP="00454A09">
      <w:pPr>
        <w:pStyle w:val="ListParagraph"/>
        <w:numPr>
          <w:ilvl w:val="1"/>
          <w:numId w:val="37"/>
        </w:numPr>
        <w:rPr>
          <w:rFonts w:asciiTheme="minorHAnsi" w:hAnsiTheme="minorHAnsi"/>
          <w:b/>
          <w:sz w:val="22"/>
          <w:szCs w:val="22"/>
          <w:u w:val="single"/>
        </w:rPr>
      </w:pPr>
      <w:r>
        <w:rPr>
          <w:rFonts w:asciiTheme="minorHAnsi" w:hAnsiTheme="minorHAnsi"/>
          <w:i/>
          <w:sz w:val="22"/>
          <w:szCs w:val="22"/>
        </w:rPr>
        <w:t>The Board reviewed a position description that was developed for the new Assistant Library Director position.  After discussion, the board decided that the qualifications should be changed to reflect the same qualification requirements as the Library Director.  Renée made a motion to adopt the proposed Assistant Library Director pos</w:t>
      </w:r>
      <w:r w:rsidR="00102478">
        <w:rPr>
          <w:rFonts w:asciiTheme="minorHAnsi" w:hAnsiTheme="minorHAnsi"/>
          <w:i/>
          <w:sz w:val="22"/>
          <w:szCs w:val="22"/>
        </w:rPr>
        <w:t>ition with the discussed changes</w:t>
      </w:r>
      <w:r>
        <w:rPr>
          <w:rFonts w:asciiTheme="minorHAnsi" w:hAnsiTheme="minorHAnsi"/>
          <w:i/>
          <w:sz w:val="22"/>
          <w:szCs w:val="22"/>
        </w:rPr>
        <w:t xml:space="preserve"> in qualifications.  Katie seconded the motion.  The motion carried. </w:t>
      </w:r>
    </w:p>
    <w:p w:rsidR="00454A09" w:rsidRPr="00454A09" w:rsidRDefault="00454A09" w:rsidP="00454A09">
      <w:pPr>
        <w:pStyle w:val="ListParagraph"/>
        <w:numPr>
          <w:ilvl w:val="1"/>
          <w:numId w:val="37"/>
        </w:numPr>
        <w:rPr>
          <w:rFonts w:asciiTheme="minorHAnsi" w:hAnsiTheme="minorHAnsi"/>
          <w:b/>
          <w:sz w:val="22"/>
          <w:szCs w:val="22"/>
          <w:u w:val="single"/>
        </w:rPr>
      </w:pPr>
      <w:r>
        <w:rPr>
          <w:rFonts w:asciiTheme="minorHAnsi" w:hAnsiTheme="minorHAnsi"/>
          <w:i/>
          <w:sz w:val="22"/>
          <w:szCs w:val="22"/>
        </w:rPr>
        <w:t xml:space="preserve">The Board looked at the County wage scale to find an appropriate pay level on the scale.  Katie made a motion to request a wage of $17.21/hour based on Grade 3, Step 2 </w:t>
      </w:r>
      <w:r w:rsidR="00102478">
        <w:rPr>
          <w:rFonts w:asciiTheme="minorHAnsi" w:hAnsiTheme="minorHAnsi"/>
          <w:i/>
          <w:sz w:val="22"/>
          <w:szCs w:val="22"/>
        </w:rPr>
        <w:t>(for Sarah’s two years of experience)</w:t>
      </w:r>
      <w:r>
        <w:rPr>
          <w:rFonts w:asciiTheme="minorHAnsi" w:hAnsiTheme="minorHAnsi"/>
          <w:i/>
          <w:sz w:val="22"/>
          <w:szCs w:val="22"/>
        </w:rPr>
        <w:t>.  Cheryl seconded the motion.  The motion carried.</w:t>
      </w:r>
    </w:p>
    <w:p w:rsidR="00454A09" w:rsidRPr="00C536B9" w:rsidRDefault="00C536B9" w:rsidP="00454A09">
      <w:pPr>
        <w:pStyle w:val="ListParagraph"/>
        <w:numPr>
          <w:ilvl w:val="1"/>
          <w:numId w:val="37"/>
        </w:numPr>
        <w:rPr>
          <w:rFonts w:asciiTheme="minorHAnsi" w:hAnsiTheme="minorHAnsi"/>
          <w:b/>
          <w:sz w:val="22"/>
          <w:szCs w:val="22"/>
          <w:u w:val="single"/>
        </w:rPr>
      </w:pPr>
      <w:r>
        <w:rPr>
          <w:rFonts w:asciiTheme="minorHAnsi" w:hAnsiTheme="minorHAnsi"/>
          <w:i/>
          <w:sz w:val="22"/>
          <w:szCs w:val="22"/>
        </w:rPr>
        <w:t xml:space="preserve">Katie made a motion to have a First Interstate Card associated with Account #15-005-3 created for Sarah Myers.  Cheryl seconded the motion.  The motion carried. </w:t>
      </w:r>
    </w:p>
    <w:p w:rsidR="00C536B9" w:rsidRPr="00454A09" w:rsidRDefault="00C536B9" w:rsidP="00C536B9">
      <w:pPr>
        <w:pStyle w:val="ListParagraph"/>
        <w:numPr>
          <w:ilvl w:val="0"/>
          <w:numId w:val="37"/>
        </w:numPr>
        <w:rPr>
          <w:rFonts w:asciiTheme="minorHAnsi" w:hAnsiTheme="minorHAnsi"/>
          <w:b/>
          <w:sz w:val="22"/>
          <w:szCs w:val="22"/>
          <w:u w:val="single"/>
        </w:rPr>
      </w:pPr>
      <w:r>
        <w:rPr>
          <w:rFonts w:asciiTheme="minorHAnsi" w:hAnsiTheme="minorHAnsi"/>
          <w:b/>
          <w:sz w:val="22"/>
          <w:szCs w:val="22"/>
        </w:rPr>
        <w:t xml:space="preserve">Circulation Assistant – </w:t>
      </w:r>
      <w:r>
        <w:rPr>
          <w:rFonts w:asciiTheme="minorHAnsi" w:hAnsiTheme="minorHAnsi"/>
          <w:i/>
          <w:sz w:val="22"/>
          <w:szCs w:val="22"/>
        </w:rPr>
        <w:t xml:space="preserve">Jessie briefed the board on the status of the advertised position.  She has four applicants and is interested in interviewing two of them.  She will try to schedule interviews for early next week.  </w:t>
      </w:r>
    </w:p>
    <w:p w:rsidR="00A16556" w:rsidRDefault="00A16556" w:rsidP="00B9559D">
      <w:pPr>
        <w:rPr>
          <w:rFonts w:asciiTheme="minorHAnsi" w:hAnsiTheme="minorHAnsi"/>
          <w:b/>
          <w:sz w:val="22"/>
          <w:szCs w:val="22"/>
          <w:u w:val="single"/>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C536B9" w:rsidRPr="00C536B9" w:rsidRDefault="00C536B9" w:rsidP="00C536B9">
      <w:pPr>
        <w:numPr>
          <w:ilvl w:val="0"/>
          <w:numId w:val="38"/>
        </w:numPr>
        <w:spacing w:after="200" w:line="276" w:lineRule="auto"/>
        <w:contextualSpacing/>
        <w:rPr>
          <w:rFonts w:asciiTheme="minorHAnsi" w:eastAsia="Times New Roman" w:hAnsiTheme="minorHAnsi" w:cstheme="minorHAnsi"/>
          <w:b/>
          <w:sz w:val="22"/>
          <w:szCs w:val="22"/>
          <w:u w:val="single"/>
        </w:rPr>
      </w:pPr>
      <w:r w:rsidRPr="00C536B9">
        <w:rPr>
          <w:rFonts w:asciiTheme="minorHAnsi" w:eastAsia="Times New Roman" w:hAnsiTheme="minorHAnsi" w:cstheme="minorHAnsi"/>
          <w:sz w:val="22"/>
          <w:szCs w:val="22"/>
        </w:rPr>
        <w:t xml:space="preserve">Open House Today from 3 to 6 p.m. </w:t>
      </w:r>
    </w:p>
    <w:p w:rsidR="00C536B9" w:rsidRPr="00C536B9" w:rsidRDefault="00C536B9" w:rsidP="00C536B9">
      <w:pPr>
        <w:numPr>
          <w:ilvl w:val="0"/>
          <w:numId w:val="38"/>
        </w:numPr>
        <w:spacing w:after="200" w:line="276" w:lineRule="auto"/>
        <w:contextualSpacing/>
        <w:rPr>
          <w:rFonts w:asciiTheme="minorHAnsi" w:eastAsia="Times New Roman" w:hAnsiTheme="minorHAnsi" w:cstheme="minorHAnsi"/>
          <w:b/>
          <w:sz w:val="22"/>
          <w:szCs w:val="22"/>
          <w:u w:val="single"/>
        </w:rPr>
      </w:pPr>
      <w:r w:rsidRPr="00C536B9">
        <w:rPr>
          <w:rFonts w:asciiTheme="minorHAnsi" w:eastAsia="Times New Roman" w:hAnsiTheme="minorHAnsi" w:cstheme="minorHAnsi"/>
          <w:sz w:val="22"/>
          <w:szCs w:val="22"/>
        </w:rPr>
        <w:t>Summer Reading Party with Inflatables on July 27</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at 10:00 a.m.</w:t>
      </w:r>
    </w:p>
    <w:p w:rsidR="00C536B9" w:rsidRPr="00C536B9" w:rsidRDefault="00C536B9" w:rsidP="00C536B9">
      <w:pPr>
        <w:numPr>
          <w:ilvl w:val="0"/>
          <w:numId w:val="38"/>
        </w:numPr>
        <w:spacing w:after="200" w:line="276" w:lineRule="auto"/>
        <w:contextualSpacing/>
        <w:rPr>
          <w:rFonts w:asciiTheme="minorHAnsi" w:eastAsia="Times New Roman" w:hAnsiTheme="minorHAnsi" w:cstheme="minorHAnsi"/>
          <w:b/>
          <w:sz w:val="22"/>
          <w:szCs w:val="22"/>
          <w:u w:val="single"/>
        </w:rPr>
      </w:pPr>
      <w:r w:rsidRPr="00C536B9">
        <w:rPr>
          <w:rFonts w:asciiTheme="minorHAnsi" w:eastAsia="Times New Roman" w:hAnsiTheme="minorHAnsi" w:cstheme="minorHAnsi"/>
          <w:sz w:val="22"/>
          <w:szCs w:val="22"/>
        </w:rPr>
        <w:t>Book Chat on July 28</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at 4:30 p.m.</w:t>
      </w:r>
    </w:p>
    <w:p w:rsidR="00C536B9" w:rsidRPr="00C536B9" w:rsidRDefault="00C536B9" w:rsidP="00C536B9">
      <w:pPr>
        <w:numPr>
          <w:ilvl w:val="0"/>
          <w:numId w:val="38"/>
        </w:numPr>
        <w:spacing w:after="200" w:line="276" w:lineRule="auto"/>
        <w:contextualSpacing/>
        <w:rPr>
          <w:rFonts w:asciiTheme="minorHAnsi" w:eastAsia="Times New Roman" w:hAnsiTheme="minorHAnsi" w:cstheme="minorHAnsi"/>
          <w:sz w:val="22"/>
          <w:szCs w:val="22"/>
        </w:rPr>
      </w:pPr>
      <w:r w:rsidRPr="00C536B9">
        <w:rPr>
          <w:rFonts w:asciiTheme="minorHAnsi" w:eastAsia="Times New Roman" w:hAnsiTheme="minorHAnsi" w:cstheme="minorHAnsi"/>
          <w:sz w:val="22"/>
          <w:szCs w:val="22"/>
        </w:rPr>
        <w:t>SDLA Conference on September 28</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 30</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in Brookings</w:t>
      </w:r>
    </w:p>
    <w:p w:rsidR="00C536B9" w:rsidRDefault="00C536B9" w:rsidP="00B9559D">
      <w:pPr>
        <w:rPr>
          <w:rFonts w:asciiTheme="minorHAnsi" w:hAnsi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C536B9">
        <w:rPr>
          <w:rFonts w:asciiTheme="minorHAnsi" w:hAnsiTheme="minorHAnsi"/>
          <w:i/>
          <w:sz w:val="22"/>
          <w:szCs w:val="22"/>
        </w:rPr>
        <w:t>August 17</w:t>
      </w:r>
      <w:r w:rsidR="00C536B9" w:rsidRPr="00C536B9">
        <w:rPr>
          <w:rFonts w:asciiTheme="minorHAnsi" w:hAnsiTheme="minorHAnsi"/>
          <w:i/>
          <w:sz w:val="22"/>
          <w:szCs w:val="22"/>
          <w:vertAlign w:val="superscript"/>
        </w:rPr>
        <w:t>th</w:t>
      </w:r>
      <w:r w:rsidR="00C536B9">
        <w:rPr>
          <w:rFonts w:asciiTheme="minorHAnsi" w:hAnsiTheme="minorHAnsi"/>
          <w:i/>
          <w:sz w:val="22"/>
          <w:szCs w:val="22"/>
        </w:rPr>
        <w:t xml:space="preserve"> at 1 p.m.</w:t>
      </w:r>
      <w:r w:rsidR="00A16556">
        <w:rPr>
          <w:rFonts w:asciiTheme="minorHAnsi" w:hAnsiTheme="minorHAnsi"/>
          <w:sz w:val="22"/>
          <w:szCs w:val="22"/>
        </w:rPr>
        <w:t xml:space="preserve"> </w:t>
      </w:r>
    </w:p>
    <w:p w:rsidR="00B03A46" w:rsidRPr="00B97B80" w:rsidRDefault="00B03A46" w:rsidP="00B9559D">
      <w:pPr>
        <w:rPr>
          <w:rFonts w:asciiTheme="minorHAnsi" w:hAnsiTheme="minorHAnsi"/>
          <w:i/>
          <w:sz w:val="22"/>
          <w:szCs w:val="22"/>
        </w:rPr>
      </w:pPr>
    </w:p>
    <w:p w:rsidR="00B03A46" w:rsidRPr="005E0CFD"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C536B9">
        <w:rPr>
          <w:rFonts w:asciiTheme="minorHAnsi" w:hAnsiTheme="minorHAnsi"/>
          <w:i/>
          <w:sz w:val="22"/>
          <w:szCs w:val="22"/>
        </w:rPr>
        <w:t>1:40 p.m.</w:t>
      </w:r>
    </w:p>
    <w:p w:rsidR="00D30F21" w:rsidRPr="00B97B80" w:rsidRDefault="00D30F21" w:rsidP="00B9559D">
      <w:pPr>
        <w:rPr>
          <w:rFonts w:asciiTheme="minorHAnsi" w:hAnsiTheme="minorHAnsi"/>
          <w:i/>
          <w:sz w:val="22"/>
          <w:szCs w:val="22"/>
        </w:rPr>
      </w:pPr>
    </w:p>
    <w:p w:rsidR="007A2DED" w:rsidRPr="00B97B80" w:rsidRDefault="0039168B" w:rsidP="00B9559D">
      <w:pPr>
        <w:rPr>
          <w:rFonts w:asciiTheme="minorHAnsi" w:hAnsiTheme="minorHAnsi"/>
          <w:i/>
          <w:sz w:val="22"/>
          <w:szCs w:val="22"/>
        </w:rPr>
      </w:pPr>
      <w:r w:rsidRPr="00B97B8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B97B80" w:rsidRDefault="004A33B2" w:rsidP="00B9559D">
      <w:pPr>
        <w:rPr>
          <w:rFonts w:asciiTheme="minorHAnsi" w:hAnsiTheme="minorHAnsi"/>
          <w:sz w:val="22"/>
          <w:szCs w:val="22"/>
        </w:rPr>
      </w:pPr>
      <w:r w:rsidRPr="00B97B80">
        <w:rPr>
          <w:rFonts w:asciiTheme="minorHAnsi" w:hAnsiTheme="minorHAnsi"/>
          <w:sz w:val="22"/>
          <w:szCs w:val="22"/>
        </w:rPr>
        <w:t>D</w:t>
      </w:r>
      <w:r w:rsidR="00E15D5E" w:rsidRPr="00B97B80">
        <w:rPr>
          <w:rFonts w:asciiTheme="minorHAnsi" w:hAnsiTheme="minorHAnsi"/>
          <w:sz w:val="22"/>
          <w:szCs w:val="22"/>
        </w:rPr>
        <w:t>oris Ann Mertz</w:t>
      </w:r>
    </w:p>
    <w:p w:rsidR="00262036" w:rsidRPr="00B97B80"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0E4596" w:rsidRPr="007F6C60" w:rsidRDefault="000E4596" w:rsidP="00B9559D">
      <w:pPr>
        <w:rPr>
          <w:rFonts w:asciiTheme="minorHAnsi" w:hAnsiTheme="minorHAnsi"/>
          <w:sz w:val="22"/>
          <w:szCs w:val="22"/>
        </w:rPr>
      </w:pPr>
    </w:p>
    <w:p w:rsidR="000D2F4A" w:rsidRPr="005A69FB" w:rsidRDefault="002D1473" w:rsidP="003C4EC7">
      <w:pPr>
        <w:jc w:val="center"/>
        <w:rPr>
          <w:rFonts w:cs="Calibri"/>
          <w:sz w:val="22"/>
          <w:szCs w:val="22"/>
        </w:rPr>
      </w:pPr>
      <w:r>
        <w:rPr>
          <w:rFonts w:asciiTheme="minorHAnsi" w:hAnsiTheme="minorHAnsi"/>
          <w:color w:val="FF0000"/>
          <w:sz w:val="22"/>
          <w:szCs w:val="22"/>
        </w:rPr>
        <w:br w:type="page"/>
      </w:r>
    </w:p>
    <w:p w:rsidR="003C4EC7" w:rsidRPr="00D53CDE" w:rsidRDefault="003C4EC7" w:rsidP="003C4EC7">
      <w:pPr>
        <w:jc w:val="center"/>
        <w:rPr>
          <w:rFonts w:cs="Calibri"/>
          <w:b/>
          <w:sz w:val="22"/>
          <w:szCs w:val="22"/>
        </w:rPr>
      </w:pPr>
      <w:r w:rsidRPr="00D53CDE">
        <w:rPr>
          <w:rFonts w:cs="Calibri"/>
          <w:b/>
          <w:sz w:val="22"/>
          <w:szCs w:val="22"/>
        </w:rPr>
        <w:lastRenderedPageBreak/>
        <w:t xml:space="preserve">Librarian Report – </w:t>
      </w:r>
      <w:r>
        <w:rPr>
          <w:rFonts w:cs="Calibri"/>
          <w:b/>
          <w:sz w:val="22"/>
          <w:szCs w:val="22"/>
        </w:rPr>
        <w:t>July</w:t>
      </w:r>
      <w:r w:rsidRPr="00D53CDE">
        <w:rPr>
          <w:rFonts w:cs="Calibri"/>
          <w:b/>
          <w:sz w:val="22"/>
          <w:szCs w:val="22"/>
        </w:rPr>
        <w:t xml:space="preserve"> 2022</w:t>
      </w:r>
    </w:p>
    <w:p w:rsidR="003C4EC7" w:rsidRPr="00D53CDE" w:rsidRDefault="003C4EC7" w:rsidP="003C4EC7">
      <w:pPr>
        <w:rPr>
          <w:rFonts w:cs="Calibri"/>
          <w:b/>
          <w:sz w:val="22"/>
          <w:szCs w:val="22"/>
        </w:rPr>
      </w:pPr>
    </w:p>
    <w:p w:rsidR="003C4EC7" w:rsidRPr="00D53CDE" w:rsidRDefault="003C4EC7" w:rsidP="003C4EC7">
      <w:pPr>
        <w:rPr>
          <w:rFonts w:cs="Calibri"/>
          <w:b/>
          <w:sz w:val="22"/>
          <w:szCs w:val="22"/>
        </w:rPr>
      </w:pPr>
    </w:p>
    <w:p w:rsidR="003C4EC7" w:rsidRPr="003F0608" w:rsidRDefault="003C4EC7" w:rsidP="003C4EC7">
      <w:pPr>
        <w:rPr>
          <w:rFonts w:cs="Calibri"/>
          <w:sz w:val="22"/>
          <w:szCs w:val="22"/>
        </w:rPr>
      </w:pPr>
      <w:r w:rsidRPr="003F0608">
        <w:rPr>
          <w:rFonts w:cs="Calibri"/>
          <w:b/>
          <w:sz w:val="22"/>
          <w:szCs w:val="22"/>
        </w:rPr>
        <w:t>Early Learner Scavenger Hunt:</w:t>
      </w:r>
      <w:r>
        <w:rPr>
          <w:rFonts w:cs="Calibri"/>
          <w:b/>
          <w:sz w:val="22"/>
          <w:szCs w:val="22"/>
        </w:rPr>
        <w:t xml:space="preserve">  </w:t>
      </w:r>
      <w:r>
        <w:rPr>
          <w:rFonts w:cs="Calibri"/>
          <w:sz w:val="22"/>
          <w:szCs w:val="22"/>
        </w:rPr>
        <w:t>The Custer Early Learning Committee hosted a Scavenger Hunt again during the Old Time Country Fourth Kids Fair.  Participation was excellent as we handed out 75 prizes to those who completed the Hunt.  The Chamber would like for the group to offer the Scavenger Hunt again during the Fall Festival.</w:t>
      </w:r>
    </w:p>
    <w:p w:rsidR="003C4EC7" w:rsidRPr="003525D1" w:rsidRDefault="003C4EC7" w:rsidP="003C4EC7">
      <w:pPr>
        <w:rPr>
          <w:rFonts w:cs="Calibri"/>
          <w:color w:val="FF0000"/>
          <w:sz w:val="22"/>
          <w:szCs w:val="22"/>
        </w:rPr>
      </w:pPr>
    </w:p>
    <w:p w:rsidR="003C4EC7" w:rsidRDefault="003C4EC7" w:rsidP="003C4EC7">
      <w:pPr>
        <w:rPr>
          <w:rFonts w:cs="Calibri"/>
          <w:sz w:val="22"/>
          <w:szCs w:val="22"/>
        </w:rPr>
      </w:pPr>
      <w:r>
        <w:rPr>
          <w:rFonts w:cs="Calibri"/>
          <w:b/>
          <w:sz w:val="22"/>
          <w:szCs w:val="22"/>
        </w:rPr>
        <w:t>Black Hills Library Consortium</w:t>
      </w:r>
      <w:r w:rsidRPr="00487801">
        <w:rPr>
          <w:rFonts w:cs="Calibri"/>
          <w:b/>
          <w:sz w:val="22"/>
          <w:szCs w:val="22"/>
        </w:rPr>
        <w:t>:</w:t>
      </w:r>
      <w:r w:rsidRPr="00641DCC">
        <w:rPr>
          <w:rFonts w:cs="Calibri"/>
          <w:b/>
          <w:sz w:val="22"/>
          <w:szCs w:val="22"/>
        </w:rPr>
        <w:t xml:space="preserve"> </w:t>
      </w:r>
      <w:r>
        <w:rPr>
          <w:rFonts w:cs="Calibri"/>
          <w:sz w:val="22"/>
          <w:szCs w:val="22"/>
        </w:rPr>
        <w:t xml:space="preserve"> Meeting on July 19</w:t>
      </w:r>
      <w:r w:rsidRPr="00421148">
        <w:rPr>
          <w:rFonts w:cs="Calibri"/>
          <w:sz w:val="22"/>
          <w:szCs w:val="22"/>
          <w:vertAlign w:val="superscript"/>
        </w:rPr>
        <w:t>th</w:t>
      </w:r>
      <w:r>
        <w:rPr>
          <w:rFonts w:cs="Calibri"/>
          <w:sz w:val="22"/>
          <w:szCs w:val="22"/>
        </w:rPr>
        <w:t xml:space="preserve"> at 10:00 a.m. in Rapid City.  Oral report.</w:t>
      </w:r>
    </w:p>
    <w:p w:rsidR="003C4EC7" w:rsidRDefault="003C4EC7" w:rsidP="003C4EC7">
      <w:pPr>
        <w:rPr>
          <w:rFonts w:cs="Calibri"/>
          <w:sz w:val="22"/>
          <w:szCs w:val="22"/>
        </w:rPr>
      </w:pPr>
    </w:p>
    <w:p w:rsidR="003C4EC7" w:rsidRDefault="003C4EC7" w:rsidP="003C4EC7">
      <w:pPr>
        <w:rPr>
          <w:rFonts w:cs="Calibri"/>
          <w:sz w:val="22"/>
          <w:szCs w:val="22"/>
        </w:rPr>
      </w:pPr>
      <w:r>
        <w:rPr>
          <w:rFonts w:cs="Calibri"/>
          <w:b/>
          <w:sz w:val="22"/>
          <w:szCs w:val="22"/>
        </w:rPr>
        <w:t xml:space="preserve">Foundation:  </w:t>
      </w:r>
      <w:r>
        <w:rPr>
          <w:rFonts w:cs="Calibri"/>
          <w:sz w:val="22"/>
          <w:szCs w:val="22"/>
        </w:rPr>
        <w:t>The Foundation will meet on July 25</w:t>
      </w:r>
      <w:r w:rsidRPr="00421148">
        <w:rPr>
          <w:rFonts w:cs="Calibri"/>
          <w:sz w:val="22"/>
          <w:szCs w:val="22"/>
          <w:vertAlign w:val="superscript"/>
        </w:rPr>
        <w:t>th</w:t>
      </w:r>
      <w:r>
        <w:rPr>
          <w:rFonts w:cs="Calibri"/>
          <w:sz w:val="22"/>
          <w:szCs w:val="22"/>
        </w:rPr>
        <w:t xml:space="preserve"> at 1:00 p.m.  We will be changing the Registered Agent with the South Dakota Secretary of State from Doris Ann Mertz to Jessica Phelps.  </w:t>
      </w:r>
    </w:p>
    <w:p w:rsidR="003C4EC7" w:rsidRDefault="003C4EC7" w:rsidP="003C4EC7">
      <w:pPr>
        <w:rPr>
          <w:rFonts w:cs="Calibri"/>
          <w:b/>
          <w:sz w:val="22"/>
          <w:szCs w:val="22"/>
        </w:rPr>
      </w:pPr>
    </w:p>
    <w:p w:rsidR="003C4EC7" w:rsidRPr="005A69FB" w:rsidRDefault="003C4EC7" w:rsidP="003C4EC7">
      <w:pPr>
        <w:rPr>
          <w:rFonts w:cs="Calibri"/>
          <w:sz w:val="22"/>
          <w:szCs w:val="22"/>
        </w:rPr>
      </w:pPr>
      <w:r>
        <w:rPr>
          <w:rFonts w:cs="Calibri"/>
          <w:b/>
          <w:sz w:val="22"/>
          <w:szCs w:val="22"/>
        </w:rPr>
        <w:t>Summer Reading</w:t>
      </w:r>
      <w:r w:rsidRPr="005A69FB">
        <w:rPr>
          <w:rFonts w:cs="Calibri"/>
          <w:b/>
          <w:sz w:val="22"/>
          <w:szCs w:val="22"/>
        </w:rPr>
        <w:t xml:space="preserve">:   </w:t>
      </w:r>
      <w:r>
        <w:rPr>
          <w:rFonts w:cs="Calibri"/>
          <w:sz w:val="22"/>
          <w:szCs w:val="22"/>
        </w:rPr>
        <w:t>Summer Reading is in full swing and is going strong.  More teens are showing up for programs than in the past.  The Hermosa Program (Mermaid Slime) had 9 children attend besides the 13 Summer School students that I escorted over from the school.  The Summer Reading Party will be held on July 27</w:t>
      </w:r>
      <w:r w:rsidRPr="00FB43A9">
        <w:rPr>
          <w:rFonts w:cs="Calibri"/>
          <w:sz w:val="22"/>
          <w:szCs w:val="22"/>
          <w:vertAlign w:val="superscript"/>
        </w:rPr>
        <w:t>th</w:t>
      </w:r>
      <w:r>
        <w:rPr>
          <w:rFonts w:cs="Calibri"/>
          <w:sz w:val="22"/>
          <w:szCs w:val="22"/>
        </w:rPr>
        <w:t xml:space="preserve"> at 10:00 a.m. at the Custer Elementary School.  Thea has many fun activities planned, such as an inflatable slip ‘n slide, face painting, water games, giant bubbles, prizes, and snacks.  You will receive the results of Summer Reading participation at a future board meeting.   </w:t>
      </w:r>
    </w:p>
    <w:p w:rsidR="00A62DD3" w:rsidRPr="0002537B" w:rsidRDefault="00A62DD3" w:rsidP="000D2F4A">
      <w:pPr>
        <w:jc w:val="center"/>
        <w:rPr>
          <w:sz w:val="22"/>
          <w:szCs w:val="22"/>
        </w:rPr>
      </w:pPr>
    </w:p>
    <w:sectPr w:rsidR="00A62DD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0B3080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wFAFQrAIMt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2A49"/>
    <w:rsid w:val="000947DC"/>
    <w:rsid w:val="000B24ED"/>
    <w:rsid w:val="000C2D2D"/>
    <w:rsid w:val="000C6AF7"/>
    <w:rsid w:val="000D04A3"/>
    <w:rsid w:val="000D0B7C"/>
    <w:rsid w:val="000D0F05"/>
    <w:rsid w:val="000D2F4A"/>
    <w:rsid w:val="000D6DDD"/>
    <w:rsid w:val="000D75D0"/>
    <w:rsid w:val="000E0272"/>
    <w:rsid w:val="000E0326"/>
    <w:rsid w:val="000E2A4B"/>
    <w:rsid w:val="000E2B0D"/>
    <w:rsid w:val="000E4596"/>
    <w:rsid w:val="000F1784"/>
    <w:rsid w:val="000F43F2"/>
    <w:rsid w:val="000F5398"/>
    <w:rsid w:val="00102322"/>
    <w:rsid w:val="00102478"/>
    <w:rsid w:val="0011387A"/>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474D"/>
    <w:rsid w:val="001D7329"/>
    <w:rsid w:val="001E0015"/>
    <w:rsid w:val="001E463D"/>
    <w:rsid w:val="001E752F"/>
    <w:rsid w:val="001F5D5F"/>
    <w:rsid w:val="001F7AD5"/>
    <w:rsid w:val="00202DB6"/>
    <w:rsid w:val="00206755"/>
    <w:rsid w:val="00220F85"/>
    <w:rsid w:val="00226160"/>
    <w:rsid w:val="00230BB5"/>
    <w:rsid w:val="002346A3"/>
    <w:rsid w:val="00234AA4"/>
    <w:rsid w:val="0024101F"/>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382B"/>
    <w:rsid w:val="0037531B"/>
    <w:rsid w:val="0037535E"/>
    <w:rsid w:val="0038381E"/>
    <w:rsid w:val="0038462C"/>
    <w:rsid w:val="00390B8B"/>
    <w:rsid w:val="0039168B"/>
    <w:rsid w:val="00391EEA"/>
    <w:rsid w:val="00393657"/>
    <w:rsid w:val="00395F6B"/>
    <w:rsid w:val="003A1689"/>
    <w:rsid w:val="003B5D4A"/>
    <w:rsid w:val="003C0702"/>
    <w:rsid w:val="003C4EC7"/>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0EDA"/>
    <w:rsid w:val="00454A09"/>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2EBC"/>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767C7"/>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3423"/>
    <w:rsid w:val="00715BD3"/>
    <w:rsid w:val="007170BD"/>
    <w:rsid w:val="00720929"/>
    <w:rsid w:val="007221CA"/>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B728E"/>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A42AE"/>
    <w:rsid w:val="008B2837"/>
    <w:rsid w:val="008C5DFD"/>
    <w:rsid w:val="008C7955"/>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16556"/>
    <w:rsid w:val="00A261BC"/>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AF2E1B"/>
    <w:rsid w:val="00B03A46"/>
    <w:rsid w:val="00B04CEB"/>
    <w:rsid w:val="00B14004"/>
    <w:rsid w:val="00B15834"/>
    <w:rsid w:val="00B2375A"/>
    <w:rsid w:val="00B31014"/>
    <w:rsid w:val="00B3176C"/>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36B9"/>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242"/>
    <w:rsid w:val="00E373E0"/>
    <w:rsid w:val="00E44C1E"/>
    <w:rsid w:val="00E45758"/>
    <w:rsid w:val="00E656E4"/>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71FE5-9FAD-4373-B143-3986277F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936</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8</cp:revision>
  <cp:lastPrinted>2022-07-21T19:24:00Z</cp:lastPrinted>
  <dcterms:created xsi:type="dcterms:W3CDTF">2022-07-21T18:23:00Z</dcterms:created>
  <dcterms:modified xsi:type="dcterms:W3CDTF">2022-09-20T16:54:00Z</dcterms:modified>
</cp:coreProperties>
</file>