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Custer County Library Foundation</w:t>
      </w:r>
    </w:p>
    <w:p>
      <w:pPr>
        <w:pStyle w:val="Body"/>
        <w:bidi w:val="0"/>
      </w:pPr>
      <w:r>
        <w:rPr>
          <w:rtl w:val="0"/>
        </w:rPr>
        <w:t>Thursday, December 12, 2024</w:t>
      </w:r>
    </w:p>
    <w:p>
      <w:pPr>
        <w:pStyle w:val="Body"/>
        <w:bidi w:val="0"/>
      </w:pPr>
      <w:r>
        <w:rPr>
          <w:rtl w:val="0"/>
        </w:rPr>
        <w:t>Custer Library Branch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meeting was called to order by President Rose Mary Kor at 1:04pm.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No changes or additions were made to the agenda.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Present were Katherine Wakefield, Audrey Alfson, Sarah Myers, Rose Mary Kor, Susan Swindal,</w:t>
      </w:r>
    </w:p>
    <w:p>
      <w:pPr>
        <w:pStyle w:val="Body"/>
        <w:bidi w:val="0"/>
      </w:pPr>
      <w:r>
        <w:rPr>
          <w:rtl w:val="0"/>
        </w:rPr>
        <w:t>and Kim Canete.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meeting minutes for October 24, 2024 were presented. Katherine moved and Susan seconded that the minutes be accepted.  The motion carried.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Annual Meeting is set for January 23, 2025. Katherine will have the announcement posted in the Chronicle January 15.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Sarah presented the Library Director</w:t>
      </w:r>
      <w:r>
        <w:rPr>
          <w:rtl w:val="0"/>
        </w:rPr>
        <w:t>’</w:t>
      </w:r>
      <w:r>
        <w:rPr>
          <w:rtl w:val="0"/>
        </w:rPr>
        <w:t>s report.</w:t>
      </w:r>
    </w:p>
    <w:p>
      <w:pPr>
        <w:pStyle w:val="Body"/>
        <w:bidi w:val="0"/>
      </w:pPr>
      <w:r>
        <w:rPr>
          <w:rtl w:val="0"/>
        </w:rPr>
        <w:t>-Staff evaluations were completed December 6.</w:t>
      </w:r>
    </w:p>
    <w:p>
      <w:pPr>
        <w:pStyle w:val="Body"/>
        <w:bidi w:val="0"/>
      </w:pPr>
      <w:r>
        <w:rPr>
          <w:rtl w:val="0"/>
        </w:rPr>
        <w:t>-The library set up a booth at Santa</w:t>
      </w:r>
      <w:r>
        <w:rPr>
          <w:rtl w:val="0"/>
        </w:rPr>
        <w:t>’</w:t>
      </w:r>
      <w:r>
        <w:rPr>
          <w:rtl w:val="0"/>
        </w:rPr>
        <w:t xml:space="preserve">s Village.  Thirteen new library cards were given at this  </w:t>
      </w:r>
    </w:p>
    <w:p>
      <w:pPr>
        <w:pStyle w:val="Body"/>
        <w:bidi w:val="0"/>
      </w:pPr>
      <w:r>
        <w:rPr>
          <w:rtl w:val="0"/>
        </w:rPr>
        <w:t xml:space="preserve">  event.</w:t>
      </w:r>
    </w:p>
    <w:p>
      <w:pPr>
        <w:pStyle w:val="Body"/>
        <w:bidi w:val="0"/>
      </w:pPr>
      <w:r>
        <w:rPr>
          <w:rtl w:val="0"/>
        </w:rPr>
        <w:t xml:space="preserve">-There was much discussion about the proposed state budget that would deeply and </w:t>
      </w:r>
    </w:p>
    <w:p>
      <w:pPr>
        <w:pStyle w:val="Body"/>
        <w:bidi w:val="0"/>
      </w:pPr>
      <w:r>
        <w:rPr>
          <w:rtl w:val="0"/>
        </w:rPr>
        <w:t xml:space="preserve"> negatively impact the SD State Library and county libraries throughout the state.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Kim moved and Audrey seconded that the CCLF would send a letter to the appropriate legislative bodies in support of our libraries and in opposition to the proposed 2026 SD State budget.</w:t>
      </w:r>
    </w:p>
    <w:p>
      <w:pPr>
        <w:pStyle w:val="Body"/>
        <w:bidi w:val="0"/>
      </w:pPr>
      <w:r>
        <w:rPr>
          <w:rtl w:val="0"/>
        </w:rPr>
        <w:t>The motion carried.  Rose Mary will write the letter and email it out for review by the CCLF before it is sent to our legislators.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Meeting adjourned 1:53pm.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Another ninety minutes were used to assemble the newsletters.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Minutes submitted by Kim Canete, Secretary.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Attached: December Director Report, Summary of Recommended Budget Adjustments for SD State 2026 Budget.</w:t>
      </w:r>
    </w:p>
    <w:p>
      <w:pPr>
        <w:pStyle w:val="Body"/>
        <w:rPr>
          <w:i w:val="1"/>
          <w:iCs w:val="1"/>
        </w:rPr>
      </w:pPr>
    </w:p>
    <w:p>
      <w:pPr>
        <w:pStyle w:val="Body"/>
        <w:rPr>
          <w:i w:val="1"/>
          <w:iCs w:val="1"/>
        </w:rPr>
      </w:pPr>
    </w:p>
    <w:p>
      <w:pPr>
        <w:pStyle w:val="Body"/>
      </w:pPr>
      <w:r>
        <w:rPr>
          <w:i w:val="1"/>
          <w:iCs w:val="1"/>
          <w:rtl w:val="0"/>
          <w:lang w:val="en-US"/>
        </w:rPr>
        <w:t xml:space="preserve">Sarah shared the link: </w:t>
      </w:r>
      <w:r>
        <w:rPr>
          <w:rStyle w:val="Hyperlink.0"/>
          <w:i w:val="1"/>
          <w:iCs w:val="1"/>
        </w:rPr>
        <w:fldChar w:fldCharType="begin" w:fldLock="0"/>
      </w:r>
      <w:r>
        <w:rPr>
          <w:rStyle w:val="Hyperlink.0"/>
          <w:i w:val="1"/>
          <w:iCs w:val="1"/>
        </w:rPr>
        <w:instrText xml:space="preserve"> HYPERLINK "http://www.sdlibraryassociateion.org/page/Advocac%5C"</w:instrText>
      </w:r>
      <w:r>
        <w:rPr>
          <w:rStyle w:val="Hyperlink.0"/>
          <w:i w:val="1"/>
          <w:iCs w:val="1"/>
        </w:rPr>
        <w:fldChar w:fldCharType="separate" w:fldLock="0"/>
      </w:r>
      <w:r>
        <w:rPr>
          <w:rStyle w:val="Hyperlink.0"/>
          <w:i w:val="1"/>
          <w:iCs w:val="1"/>
          <w:rtl w:val="0"/>
          <w:lang w:val="en-US"/>
        </w:rPr>
        <w:t>www.sdlibraryassociateion.org/page/Advocac\</w:t>
      </w:r>
      <w:r>
        <w:rPr>
          <w:i w:val="1"/>
          <w:iCs w:val="1"/>
        </w:rPr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