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0755E6" w:rsidRPr="00525B2B"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7C7F3A">
        <w:rPr>
          <w:rFonts w:ascii="Times New Roman" w:hAnsi="Times New Roman"/>
          <w:b/>
        </w:rPr>
        <w:t>March 18</w:t>
      </w:r>
      <w:r w:rsidR="009B33CB">
        <w:rPr>
          <w:rFonts w:ascii="Times New Roman" w:hAnsi="Times New Roman"/>
          <w:b/>
        </w:rPr>
        <w:t>, 2021</w:t>
      </w:r>
    </w:p>
    <w:p w:rsidR="00433B76" w:rsidRPr="00C652F1" w:rsidRDefault="00433B76" w:rsidP="00C93CE5">
      <w:pPr>
        <w:rPr>
          <w:rFonts w:cs="Calibri"/>
          <w:sz w:val="22"/>
          <w:szCs w:val="22"/>
        </w:rPr>
      </w:pPr>
    </w:p>
    <w:p w:rsidR="004733FA" w:rsidRPr="009616CD" w:rsidRDefault="007374B0" w:rsidP="009329F4">
      <w:pPr>
        <w:jc w:val="both"/>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t>
      </w:r>
      <w:r w:rsidR="007C7F3A">
        <w:rPr>
          <w:rFonts w:cs="Calibri"/>
          <w:sz w:val="22"/>
          <w:szCs w:val="22"/>
        </w:rPr>
        <w:t>meeting</w:t>
      </w:r>
      <w:r w:rsidR="00801BB3">
        <w:rPr>
          <w:rFonts w:cs="Calibri"/>
          <w:sz w:val="22"/>
          <w:szCs w:val="22"/>
        </w:rPr>
        <w:t xml:space="preserve"> </w:t>
      </w:r>
      <w:r w:rsidR="00A04976" w:rsidRPr="0065513E">
        <w:rPr>
          <w:rFonts w:cs="Calibri"/>
          <w:sz w:val="22"/>
          <w:szCs w:val="22"/>
        </w:rPr>
        <w:t xml:space="preserve">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7C7F3A">
        <w:rPr>
          <w:rFonts w:cs="Calibri"/>
          <w:sz w:val="22"/>
          <w:szCs w:val="22"/>
        </w:rPr>
        <w:t>March 18</w:t>
      </w:r>
      <w:r w:rsidR="007A364A">
        <w:rPr>
          <w:rFonts w:cs="Calibri"/>
          <w:sz w:val="22"/>
          <w:szCs w:val="22"/>
        </w:rPr>
        <w:t>,</w:t>
      </w:r>
      <w:r w:rsidR="00696A0E">
        <w:rPr>
          <w:rFonts w:cs="Calibri"/>
          <w:sz w:val="22"/>
          <w:szCs w:val="22"/>
        </w:rPr>
        <w:t xml:space="preserve"> </w:t>
      </w:r>
      <w:r w:rsidR="00D321A7">
        <w:rPr>
          <w:rFonts w:cs="Calibri"/>
          <w:sz w:val="22"/>
          <w:szCs w:val="22"/>
        </w:rPr>
        <w:t>20</w:t>
      </w:r>
      <w:r w:rsidR="009B33CB">
        <w:rPr>
          <w:rFonts w:cs="Calibri"/>
          <w:sz w:val="22"/>
          <w:szCs w:val="22"/>
        </w:rPr>
        <w:t>21</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635A5D">
        <w:rPr>
          <w:rFonts w:cs="Calibri"/>
          <w:sz w:val="22"/>
          <w:szCs w:val="22"/>
        </w:rPr>
        <w:t>1:0</w:t>
      </w:r>
      <w:r w:rsidR="004E7CDB">
        <w:rPr>
          <w:rFonts w:cs="Calibri"/>
          <w:sz w:val="22"/>
          <w:szCs w:val="22"/>
        </w:rPr>
        <w:t>0</w:t>
      </w:r>
      <w:r w:rsidR="00E879D4">
        <w:rPr>
          <w:rFonts w:cs="Calibri"/>
          <w:sz w:val="22"/>
          <w:szCs w:val="22"/>
        </w:rPr>
        <w:t xml:space="preserve"> P.M</w:t>
      </w:r>
      <w:r w:rsidR="00A04976" w:rsidRPr="0038346D">
        <w:rPr>
          <w:rFonts w:cs="Calibri"/>
          <w:sz w:val="22"/>
          <w:szCs w:val="22"/>
        </w:rPr>
        <w:t>.</w:t>
      </w:r>
      <w:r w:rsidR="00A04976" w:rsidRPr="00FB3B3A">
        <w:rPr>
          <w:rFonts w:cs="Calibri"/>
          <w:sz w:val="22"/>
          <w:szCs w:val="22"/>
        </w:rPr>
        <w:t xml:space="preserve"> </w:t>
      </w:r>
      <w:r w:rsidR="009B33CB">
        <w:rPr>
          <w:rFonts w:cs="Calibri"/>
          <w:sz w:val="22"/>
          <w:szCs w:val="22"/>
        </w:rPr>
        <w:t>by</w:t>
      </w:r>
      <w:r w:rsidR="004D1296">
        <w:rPr>
          <w:rFonts w:cs="Calibri"/>
          <w:sz w:val="22"/>
          <w:szCs w:val="22"/>
        </w:rPr>
        <w:t xml:space="preserve"> President </w:t>
      </w:r>
      <w:r w:rsidR="009B33CB">
        <w:rPr>
          <w:rFonts w:cs="Calibri"/>
          <w:sz w:val="22"/>
          <w:szCs w:val="22"/>
        </w:rPr>
        <w:t>Rose Kor</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 xml:space="preserve">ers </w:t>
      </w:r>
      <w:r w:rsidR="009D1634">
        <w:rPr>
          <w:rFonts w:cs="Calibri"/>
          <w:sz w:val="22"/>
          <w:szCs w:val="22"/>
        </w:rPr>
        <w:t xml:space="preserve">also </w:t>
      </w:r>
      <w:r w:rsidR="00D321A7" w:rsidRPr="005B0397">
        <w:rPr>
          <w:rFonts w:cs="Calibri"/>
          <w:sz w:val="22"/>
          <w:szCs w:val="22"/>
        </w:rPr>
        <w:t>in attendance were</w:t>
      </w:r>
      <w:r w:rsidR="004E7A32" w:rsidRPr="004E7A32">
        <w:t xml:space="preserve"> </w:t>
      </w:r>
      <w:r w:rsidR="009B33CB">
        <w:t xml:space="preserve">Katherine Wakefield, </w:t>
      </w:r>
      <w:r w:rsidR="009B33CB">
        <w:rPr>
          <w:rFonts w:cs="Calibri"/>
          <w:sz w:val="22"/>
          <w:szCs w:val="22"/>
        </w:rPr>
        <w:t>Kim Canete,</w:t>
      </w:r>
      <w:r w:rsidR="003233BE">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bookmarkStart w:id="1" w:name="_Hlk2088039"/>
      <w:r w:rsidR="009B33CB">
        <w:rPr>
          <w:rFonts w:cs="Calibri"/>
          <w:sz w:val="22"/>
          <w:szCs w:val="22"/>
        </w:rPr>
        <w:t>, Renee Starr,</w:t>
      </w:r>
      <w:r w:rsidR="00485305">
        <w:rPr>
          <w:rFonts w:cs="Calibri"/>
          <w:sz w:val="22"/>
          <w:szCs w:val="22"/>
        </w:rPr>
        <w:t xml:space="preserve"> </w:t>
      </w:r>
      <w:r w:rsidR="00A04976" w:rsidRPr="005B0397">
        <w:rPr>
          <w:rFonts w:cs="Calibri"/>
          <w:sz w:val="22"/>
          <w:szCs w:val="22"/>
        </w:rPr>
        <w:t>and Doris Ann Mertz</w:t>
      </w:r>
      <w:bookmarkEnd w:id="1"/>
      <w:r w:rsidR="002D5F17">
        <w:rPr>
          <w:rFonts w:cs="Calibri"/>
          <w:sz w:val="22"/>
          <w:szCs w:val="22"/>
        </w:rPr>
        <w:t xml:space="preserve">.  </w:t>
      </w:r>
      <w:r w:rsidR="00F81406">
        <w:rPr>
          <w:rFonts w:cs="Calibri"/>
          <w:sz w:val="22"/>
          <w:szCs w:val="22"/>
        </w:rPr>
        <w:t xml:space="preserve"> </w:t>
      </w:r>
      <w:r w:rsidR="005C16FC">
        <w:rPr>
          <w:rFonts w:cs="Calibri"/>
          <w:sz w:val="22"/>
          <w:szCs w:val="22"/>
        </w:rPr>
        <w:t xml:space="preserve">All participants </w:t>
      </w:r>
      <w:r w:rsidR="00F15D71">
        <w:rPr>
          <w:rFonts w:cs="Calibri"/>
          <w:sz w:val="22"/>
          <w:szCs w:val="22"/>
        </w:rPr>
        <w:t xml:space="preserve">were </w:t>
      </w:r>
      <w:r w:rsidR="009B33CB">
        <w:rPr>
          <w:rFonts w:cs="Calibri"/>
          <w:sz w:val="22"/>
          <w:szCs w:val="22"/>
        </w:rPr>
        <w:t xml:space="preserve">masked and </w:t>
      </w:r>
      <w:r w:rsidR="00F15D71">
        <w:rPr>
          <w:rFonts w:cs="Calibri"/>
          <w:sz w:val="22"/>
          <w:szCs w:val="22"/>
        </w:rPr>
        <w:t xml:space="preserve">social distanced </w:t>
      </w:r>
      <w:r w:rsidR="004E7CDB">
        <w:rPr>
          <w:rFonts w:cs="Calibri"/>
          <w:sz w:val="22"/>
          <w:szCs w:val="22"/>
        </w:rPr>
        <w:t xml:space="preserve">in the </w:t>
      </w:r>
      <w:r w:rsidR="00E879D4">
        <w:rPr>
          <w:rFonts w:cs="Calibri"/>
          <w:sz w:val="22"/>
          <w:szCs w:val="22"/>
        </w:rPr>
        <w:t>Storytime Room</w:t>
      </w:r>
      <w:r w:rsidR="005C16FC">
        <w:rPr>
          <w:rFonts w:cs="Calibri"/>
          <w:sz w:val="22"/>
          <w:szCs w:val="22"/>
        </w:rPr>
        <w:t>.</w:t>
      </w:r>
    </w:p>
    <w:p w:rsidR="00801BB3" w:rsidRDefault="00801BB3" w:rsidP="009329F4">
      <w:pPr>
        <w:jc w:val="both"/>
        <w:rPr>
          <w:b/>
          <w:u w:val="single"/>
        </w:rPr>
      </w:pPr>
    </w:p>
    <w:p w:rsidR="00801BB3" w:rsidRDefault="00A04976" w:rsidP="009329F4">
      <w:pPr>
        <w:jc w:val="both"/>
        <w:rPr>
          <w:b/>
          <w:u w:val="single"/>
        </w:rPr>
      </w:pPr>
      <w:r>
        <w:rPr>
          <w:b/>
          <w:u w:val="single"/>
        </w:rPr>
        <w:t xml:space="preserve">Agenda Review: </w:t>
      </w:r>
      <w:r w:rsidR="002D5F17">
        <w:rPr>
          <w:b/>
          <w:u w:val="single"/>
        </w:rPr>
        <w:t xml:space="preserve"> </w:t>
      </w:r>
      <w:r w:rsidR="009D1634">
        <w:t xml:space="preserve"> </w:t>
      </w:r>
      <w:r w:rsidR="00162BB7" w:rsidRPr="0028055E">
        <w:t xml:space="preserve">President </w:t>
      </w:r>
      <w:r w:rsidR="009B33CB">
        <w:t>Kor</w:t>
      </w:r>
      <w:r w:rsidR="009D1634">
        <w:t xml:space="preserve"> </w:t>
      </w:r>
      <w:r>
        <w:t xml:space="preserve">presented the agenda for the </w:t>
      </w:r>
      <w:r w:rsidR="00E879D4">
        <w:t>meeting.</w:t>
      </w:r>
    </w:p>
    <w:p w:rsidR="00801BB3" w:rsidRDefault="00801BB3" w:rsidP="009329F4">
      <w:pPr>
        <w:jc w:val="both"/>
        <w:rPr>
          <w:b/>
          <w:u w:val="single"/>
        </w:rPr>
      </w:pPr>
    </w:p>
    <w:p w:rsidR="0082568B" w:rsidRPr="009616CD" w:rsidRDefault="007374B0" w:rsidP="009329F4">
      <w:pPr>
        <w:jc w:val="both"/>
      </w:pPr>
      <w:r>
        <w:rPr>
          <w:b/>
          <w:u w:val="single"/>
        </w:rPr>
        <w:t>Minutes</w:t>
      </w:r>
      <w:r w:rsidR="00A04976">
        <w:rPr>
          <w:b/>
          <w:u w:val="single"/>
        </w:rPr>
        <w:t xml:space="preserve"> of </w:t>
      </w:r>
      <w:r w:rsidR="007C7F3A">
        <w:rPr>
          <w:b/>
          <w:u w:val="single"/>
        </w:rPr>
        <w:t>January 28</w:t>
      </w:r>
      <w:r w:rsidR="006A6494">
        <w:rPr>
          <w:b/>
          <w:u w:val="single"/>
        </w:rPr>
        <w:t>, 2021</w:t>
      </w:r>
      <w:r w:rsidR="007C7F3A">
        <w:rPr>
          <w:b/>
          <w:u w:val="single"/>
        </w:rPr>
        <w:t xml:space="preserve"> Annual</w:t>
      </w:r>
      <w:r w:rsidR="00A04976">
        <w:rPr>
          <w:b/>
          <w:u w:val="single"/>
        </w:rPr>
        <w:t xml:space="preserve"> Meeting: </w:t>
      </w:r>
      <w:r w:rsidR="00A04976">
        <w:t xml:space="preserve">The minutes from the </w:t>
      </w:r>
      <w:r w:rsidR="007C7F3A">
        <w:t xml:space="preserve">annual </w:t>
      </w:r>
      <w:r w:rsidR="00A04976">
        <w:t>meeting were</w:t>
      </w:r>
      <w:r w:rsidR="00F712A5">
        <w:t xml:space="preserve"> </w:t>
      </w:r>
      <w:r w:rsidR="00A04976">
        <w:t>reviewed</w:t>
      </w:r>
      <w:r w:rsidR="00EA4770">
        <w:t xml:space="preserve"> on</w:t>
      </w:r>
      <w:r w:rsidR="002412F7">
        <w:t>-</w:t>
      </w:r>
      <w:r w:rsidR="00EA4770">
        <w:t>line</w:t>
      </w:r>
      <w:r w:rsidR="00F81B5C">
        <w:t>, agai</w:t>
      </w:r>
      <w:r w:rsidR="00E5765B">
        <w:t>n</w:t>
      </w:r>
      <w:r w:rsidR="00F81B5C">
        <w:t xml:space="preserve"> at the meeting and </w:t>
      </w:r>
      <w:r w:rsidR="00B8372D">
        <w:t xml:space="preserve">were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rsidR="00801BB3" w:rsidRDefault="00801BB3" w:rsidP="009329F4">
      <w:pPr>
        <w:pStyle w:val="ListParagraph"/>
        <w:ind w:left="0"/>
        <w:jc w:val="both"/>
        <w:rPr>
          <w:b/>
          <w:u w:val="single"/>
        </w:rPr>
      </w:pPr>
    </w:p>
    <w:p w:rsidR="00F850C2" w:rsidRDefault="00900981" w:rsidP="009329F4">
      <w:pPr>
        <w:pStyle w:val="ListParagraph"/>
        <w:ind w:left="0"/>
        <w:jc w:val="both"/>
        <w:rPr>
          <w:b/>
          <w:u w:val="single"/>
        </w:rPr>
      </w:pPr>
      <w:r>
        <w:rPr>
          <w:b/>
          <w:u w:val="single"/>
        </w:rPr>
        <w:t>Treasurer's Report</w:t>
      </w:r>
      <w:r w:rsidR="00F850C2">
        <w:rPr>
          <w:b/>
          <w:u w:val="single"/>
        </w:rPr>
        <w:t>:</w:t>
      </w:r>
    </w:p>
    <w:p w:rsidR="00B96D3E" w:rsidRDefault="00860F4C" w:rsidP="009329F4">
      <w:pPr>
        <w:pStyle w:val="ListParagraph"/>
        <w:numPr>
          <w:ilvl w:val="0"/>
          <w:numId w:val="2"/>
        </w:numPr>
        <w:jc w:val="both"/>
        <w:rPr>
          <w:sz w:val="22"/>
          <w:szCs w:val="22"/>
        </w:rPr>
      </w:pPr>
      <w:r w:rsidRPr="00A4557F">
        <w:rPr>
          <w:b/>
        </w:rPr>
        <w:t>Checking</w:t>
      </w:r>
      <w:r w:rsidR="002B3568">
        <w:rPr>
          <w:b/>
        </w:rPr>
        <w:t xml:space="preserve"> Account</w:t>
      </w:r>
      <w:r w:rsidR="00F15D71">
        <w:rPr>
          <w:b/>
        </w:rPr>
        <w:t>:</w:t>
      </w:r>
      <w:r w:rsidR="00467F39" w:rsidRPr="00A4557F">
        <w:rPr>
          <w:sz w:val="22"/>
          <w:szCs w:val="22"/>
        </w:rPr>
        <w:t xml:space="preserve"> </w:t>
      </w:r>
      <w:r w:rsidR="00F850C2">
        <w:rPr>
          <w:sz w:val="22"/>
          <w:szCs w:val="22"/>
        </w:rPr>
        <w:t>Current balance</w:t>
      </w:r>
      <w:r w:rsidR="00DB46C9">
        <w:rPr>
          <w:sz w:val="22"/>
          <w:szCs w:val="22"/>
        </w:rPr>
        <w:t xml:space="preserve"> of the checking account</w:t>
      </w:r>
      <w:r w:rsidR="00F850C2">
        <w:rPr>
          <w:sz w:val="22"/>
          <w:szCs w:val="22"/>
        </w:rPr>
        <w:t xml:space="preserve"> is </w:t>
      </w:r>
      <w:r w:rsidR="003265ED">
        <w:rPr>
          <w:sz w:val="22"/>
          <w:szCs w:val="22"/>
        </w:rPr>
        <w:t>$</w:t>
      </w:r>
      <w:r w:rsidR="007C7F3A">
        <w:rPr>
          <w:sz w:val="22"/>
          <w:szCs w:val="22"/>
        </w:rPr>
        <w:t>5,970</w:t>
      </w:r>
      <w:r w:rsidR="002412F7">
        <w:rPr>
          <w:sz w:val="22"/>
          <w:szCs w:val="22"/>
        </w:rPr>
        <w:t>.</w:t>
      </w:r>
      <w:r w:rsidR="004E7CDB">
        <w:rPr>
          <w:sz w:val="22"/>
          <w:szCs w:val="22"/>
        </w:rPr>
        <w:t xml:space="preserve"> Since the last meeting the</w:t>
      </w:r>
      <w:r w:rsidR="007C7F3A">
        <w:rPr>
          <w:sz w:val="22"/>
          <w:szCs w:val="22"/>
        </w:rPr>
        <w:t>re have been two checks written</w:t>
      </w:r>
      <w:r w:rsidR="00B96D3E">
        <w:rPr>
          <w:sz w:val="22"/>
          <w:szCs w:val="22"/>
        </w:rPr>
        <w:t>;</w:t>
      </w:r>
    </w:p>
    <w:p w:rsidR="00B96D3E" w:rsidRDefault="00B96D3E" w:rsidP="009329F4">
      <w:pPr>
        <w:pStyle w:val="ListParagraph"/>
        <w:numPr>
          <w:ilvl w:val="1"/>
          <w:numId w:val="2"/>
        </w:numPr>
        <w:jc w:val="both"/>
        <w:rPr>
          <w:sz w:val="22"/>
          <w:szCs w:val="22"/>
        </w:rPr>
      </w:pPr>
      <w:r>
        <w:rPr>
          <w:sz w:val="22"/>
          <w:szCs w:val="22"/>
        </w:rPr>
        <w:t xml:space="preserve"> #1133 to Edward Jones to invest $4,000 into Guided Solutions and </w:t>
      </w:r>
      <w:r w:rsidR="007C7F3A">
        <w:rPr>
          <w:sz w:val="22"/>
          <w:szCs w:val="22"/>
        </w:rPr>
        <w:t xml:space="preserve"> </w:t>
      </w:r>
    </w:p>
    <w:p w:rsidR="00B96D3E" w:rsidRDefault="007C7F3A" w:rsidP="009329F4">
      <w:pPr>
        <w:pStyle w:val="ListParagraph"/>
        <w:numPr>
          <w:ilvl w:val="1"/>
          <w:numId w:val="2"/>
        </w:numPr>
        <w:jc w:val="both"/>
        <w:rPr>
          <w:sz w:val="22"/>
          <w:szCs w:val="22"/>
        </w:rPr>
      </w:pPr>
      <w:r>
        <w:rPr>
          <w:sz w:val="22"/>
          <w:szCs w:val="22"/>
        </w:rPr>
        <w:t>#1134</w:t>
      </w:r>
      <w:r w:rsidR="009B33CB">
        <w:rPr>
          <w:sz w:val="22"/>
          <w:szCs w:val="22"/>
        </w:rPr>
        <w:t xml:space="preserve"> </w:t>
      </w:r>
      <w:r w:rsidR="00B96D3E">
        <w:rPr>
          <w:sz w:val="22"/>
          <w:szCs w:val="22"/>
        </w:rPr>
        <w:t>to Southern Hill Publishing for the notice of the annual meeting.</w:t>
      </w:r>
    </w:p>
    <w:p w:rsidR="00474AC7" w:rsidRPr="00B96D3E" w:rsidRDefault="004E7CDB" w:rsidP="009329F4">
      <w:pPr>
        <w:ind w:firstLine="720"/>
        <w:jc w:val="both"/>
        <w:rPr>
          <w:sz w:val="22"/>
          <w:szCs w:val="22"/>
        </w:rPr>
      </w:pPr>
      <w:r w:rsidRPr="00B96D3E">
        <w:rPr>
          <w:sz w:val="22"/>
          <w:szCs w:val="22"/>
        </w:rPr>
        <w:t xml:space="preserve"> </w:t>
      </w:r>
      <w:r w:rsidR="005158E4" w:rsidRPr="00B96D3E">
        <w:rPr>
          <w:sz w:val="22"/>
          <w:szCs w:val="22"/>
        </w:rPr>
        <w:t xml:space="preserve">The 2021 </w:t>
      </w:r>
      <w:r w:rsidR="00061F5B">
        <w:rPr>
          <w:sz w:val="22"/>
          <w:szCs w:val="22"/>
        </w:rPr>
        <w:t>deposits since the last meeting total $1,596.  Total deposits for 2021 are $2,775.</w:t>
      </w:r>
      <w:r w:rsidR="009B33CB" w:rsidRPr="00B96D3E">
        <w:rPr>
          <w:sz w:val="22"/>
          <w:szCs w:val="22"/>
        </w:rPr>
        <w:t xml:space="preserve"> </w:t>
      </w:r>
    </w:p>
    <w:p w:rsidR="00474AC7" w:rsidRDefault="00A45223" w:rsidP="009329F4">
      <w:pPr>
        <w:ind w:firstLine="720"/>
        <w:jc w:val="both"/>
        <w:rPr>
          <w:sz w:val="22"/>
          <w:szCs w:val="22"/>
        </w:rPr>
      </w:pPr>
      <w:r>
        <w:rPr>
          <w:sz w:val="22"/>
          <w:szCs w:val="22"/>
        </w:rPr>
        <w:t>See the attached Checking Account spreadsheet for the detail of deposits from the following sources;</w:t>
      </w:r>
    </w:p>
    <w:p w:rsidR="00BC20CD" w:rsidRDefault="00A45223" w:rsidP="009329F4">
      <w:pPr>
        <w:pStyle w:val="ListParagraph"/>
        <w:numPr>
          <w:ilvl w:val="0"/>
          <w:numId w:val="6"/>
        </w:numPr>
        <w:jc w:val="both"/>
        <w:rPr>
          <w:sz w:val="22"/>
          <w:szCs w:val="22"/>
        </w:rPr>
      </w:pPr>
      <w:r>
        <w:rPr>
          <w:sz w:val="22"/>
          <w:szCs w:val="22"/>
        </w:rPr>
        <w:t>Paypal</w:t>
      </w:r>
      <w:r w:rsidR="002009B9">
        <w:rPr>
          <w:sz w:val="22"/>
          <w:szCs w:val="22"/>
        </w:rPr>
        <w:t xml:space="preserve">  </w:t>
      </w:r>
      <w:r w:rsidR="00BC20CD">
        <w:rPr>
          <w:sz w:val="22"/>
          <w:szCs w:val="22"/>
        </w:rPr>
        <w:t xml:space="preserve"> </w:t>
      </w:r>
      <w:r w:rsidR="002009B9">
        <w:rPr>
          <w:sz w:val="22"/>
          <w:szCs w:val="22"/>
        </w:rPr>
        <w:t>$50 less $1.40 fee</w:t>
      </w:r>
      <w:r w:rsidR="00042B83">
        <w:rPr>
          <w:sz w:val="22"/>
          <w:szCs w:val="22"/>
        </w:rPr>
        <w:t>-Kristy Ward</w:t>
      </w:r>
    </w:p>
    <w:p w:rsidR="00061F5B" w:rsidRDefault="00061F5B" w:rsidP="009329F4">
      <w:pPr>
        <w:pStyle w:val="ListParagraph"/>
        <w:numPr>
          <w:ilvl w:val="0"/>
          <w:numId w:val="6"/>
        </w:numPr>
        <w:jc w:val="both"/>
        <w:rPr>
          <w:sz w:val="22"/>
          <w:szCs w:val="22"/>
        </w:rPr>
      </w:pPr>
      <w:r>
        <w:rPr>
          <w:sz w:val="22"/>
          <w:szCs w:val="22"/>
        </w:rPr>
        <w:t xml:space="preserve">Memberships </w:t>
      </w:r>
      <w:r w:rsidR="002009B9">
        <w:rPr>
          <w:sz w:val="22"/>
          <w:szCs w:val="22"/>
        </w:rPr>
        <w:t>$25</w:t>
      </w:r>
      <w:r w:rsidR="00042B83">
        <w:rPr>
          <w:sz w:val="22"/>
          <w:szCs w:val="22"/>
        </w:rPr>
        <w:t>-Starr, Kor, Canete, Mertz &amp; Snow</w:t>
      </w:r>
    </w:p>
    <w:p w:rsidR="00BC20CD" w:rsidRDefault="002009B9" w:rsidP="009329F4">
      <w:pPr>
        <w:pStyle w:val="ListParagraph"/>
        <w:numPr>
          <w:ilvl w:val="0"/>
          <w:numId w:val="6"/>
        </w:numPr>
        <w:jc w:val="both"/>
        <w:rPr>
          <w:sz w:val="22"/>
          <w:szCs w:val="22"/>
        </w:rPr>
      </w:pPr>
      <w:r>
        <w:rPr>
          <w:sz w:val="22"/>
          <w:szCs w:val="22"/>
        </w:rPr>
        <w:t>Amazon Smile Foundation $57.90</w:t>
      </w:r>
    </w:p>
    <w:p w:rsidR="00A45223" w:rsidRDefault="00A45223" w:rsidP="009329F4">
      <w:pPr>
        <w:pStyle w:val="ListParagraph"/>
        <w:numPr>
          <w:ilvl w:val="0"/>
          <w:numId w:val="6"/>
        </w:numPr>
        <w:jc w:val="both"/>
        <w:rPr>
          <w:sz w:val="22"/>
          <w:szCs w:val="22"/>
        </w:rPr>
      </w:pPr>
      <w:r>
        <w:rPr>
          <w:sz w:val="22"/>
          <w:szCs w:val="22"/>
        </w:rPr>
        <w:t>Network for Good FB</w:t>
      </w:r>
      <w:r w:rsidR="002009B9">
        <w:rPr>
          <w:sz w:val="22"/>
          <w:szCs w:val="22"/>
        </w:rPr>
        <w:t xml:space="preserve"> $264.50</w:t>
      </w:r>
    </w:p>
    <w:p w:rsidR="002009B9" w:rsidRDefault="002009B9" w:rsidP="009329F4">
      <w:pPr>
        <w:pStyle w:val="ListParagraph"/>
        <w:numPr>
          <w:ilvl w:val="0"/>
          <w:numId w:val="6"/>
        </w:numPr>
        <w:jc w:val="both"/>
        <w:rPr>
          <w:sz w:val="22"/>
          <w:szCs w:val="22"/>
        </w:rPr>
      </w:pPr>
      <w:r>
        <w:rPr>
          <w:sz w:val="22"/>
          <w:szCs w:val="22"/>
        </w:rPr>
        <w:t>Donations $1,200</w:t>
      </w:r>
      <w:r w:rsidR="00042B83">
        <w:rPr>
          <w:sz w:val="22"/>
          <w:szCs w:val="22"/>
        </w:rPr>
        <w:t>-Linde, Jackson &amp; Bonaden.  Thank you letters/cards have been mailed.</w:t>
      </w:r>
    </w:p>
    <w:p w:rsidR="003673F0" w:rsidRPr="00E879D4" w:rsidRDefault="00103625" w:rsidP="003673F0">
      <w:pPr>
        <w:pStyle w:val="ListParagraph"/>
        <w:numPr>
          <w:ilvl w:val="0"/>
          <w:numId w:val="2"/>
        </w:numPr>
        <w:jc w:val="both"/>
        <w:rPr>
          <w:b/>
          <w:iCs/>
          <w:u w:val="single"/>
        </w:rPr>
      </w:pPr>
      <w:r w:rsidRPr="00365F20">
        <w:rPr>
          <w:b/>
        </w:rPr>
        <w:t>Edward Jones Investmen</w:t>
      </w:r>
      <w:r w:rsidRPr="00365F20">
        <w:rPr>
          <w:b/>
          <w:iCs/>
        </w:rPr>
        <w:t>ts</w:t>
      </w:r>
      <w:r w:rsidR="0047728C" w:rsidRPr="00365F20">
        <w:rPr>
          <w:b/>
          <w:iCs/>
        </w:rPr>
        <w:t xml:space="preserve">:  </w:t>
      </w:r>
      <w:r w:rsidR="009E17B8" w:rsidRPr="00365F20">
        <w:rPr>
          <w:iCs/>
        </w:rPr>
        <w:t>T</w:t>
      </w:r>
      <w:r w:rsidR="00214329" w:rsidRPr="00365F20">
        <w:rPr>
          <w:iCs/>
        </w:rPr>
        <w:t xml:space="preserve">he </w:t>
      </w:r>
      <w:r w:rsidR="00D23F4F" w:rsidRPr="00365F20">
        <w:rPr>
          <w:iCs/>
        </w:rPr>
        <w:t xml:space="preserve">ending balance </w:t>
      </w:r>
      <w:r w:rsidR="00595398" w:rsidRPr="00365F20">
        <w:rPr>
          <w:iCs/>
        </w:rPr>
        <w:t xml:space="preserve">for </w:t>
      </w:r>
      <w:r w:rsidR="00A45223" w:rsidRPr="00365F20">
        <w:rPr>
          <w:iCs/>
        </w:rPr>
        <w:t>February 26, 2021 is $261,508. In February we transferred $72,081 from Corporate Select and $4,000 from checking into the investments in Guided Solutio</w:t>
      </w:r>
      <w:r w:rsidR="00365F20" w:rsidRPr="00365F20">
        <w:rPr>
          <w:iCs/>
        </w:rPr>
        <w:t xml:space="preserve">n accounts. Change in value </w:t>
      </w:r>
      <w:r w:rsidR="00E879D4">
        <w:rPr>
          <w:iCs/>
        </w:rPr>
        <w:t xml:space="preserve">for the </w:t>
      </w:r>
      <w:r w:rsidR="00365F20" w:rsidRPr="00365F20">
        <w:rPr>
          <w:iCs/>
        </w:rPr>
        <w:t>year to date is</w:t>
      </w:r>
      <w:r w:rsidR="00E12D33">
        <w:rPr>
          <w:iCs/>
        </w:rPr>
        <w:t xml:space="preserve"> a decrease of </w:t>
      </w:r>
      <w:r w:rsidR="00365F20" w:rsidRPr="00365F20">
        <w:rPr>
          <w:iCs/>
        </w:rPr>
        <w:t>$265</w:t>
      </w:r>
      <w:r w:rsidR="009329F4">
        <w:rPr>
          <w:iCs/>
        </w:rPr>
        <w:t xml:space="preserve"> </w:t>
      </w:r>
      <w:r w:rsidR="00365F20" w:rsidRPr="00365F20">
        <w:rPr>
          <w:iCs/>
        </w:rPr>
        <w:t>(- .1%).</w:t>
      </w:r>
      <w:r w:rsidR="00A45223" w:rsidRPr="00365F20">
        <w:rPr>
          <w:iCs/>
        </w:rPr>
        <w:t xml:space="preserve"> </w:t>
      </w:r>
      <w:r w:rsidR="00365F20">
        <w:rPr>
          <w:iCs/>
        </w:rPr>
        <w:t xml:space="preserve">The Treasurer confirmed </w:t>
      </w:r>
      <w:r w:rsidR="00E12D33">
        <w:rPr>
          <w:iCs/>
        </w:rPr>
        <w:t xml:space="preserve">with Kris Zerbe from Edward Jones </w:t>
      </w:r>
      <w:r w:rsidR="00365F20">
        <w:rPr>
          <w:iCs/>
        </w:rPr>
        <w:t>that the Guided Solution fee is 1.08% per annum.  This fee is charged monthly and is reported separately on the attached spreadsheet. Also included on the attached worksheet is a summary of the percent of cash in investment accounts both before and after we made the February transfers</w:t>
      </w:r>
      <w:r w:rsidR="00365F20" w:rsidRPr="003673F0">
        <w:rPr>
          <w:iCs/>
        </w:rPr>
        <w:t>.</w:t>
      </w:r>
    </w:p>
    <w:p w:rsidR="00E879D4" w:rsidRPr="0037343E" w:rsidRDefault="00E879D4" w:rsidP="003673F0">
      <w:pPr>
        <w:pStyle w:val="ListParagraph"/>
        <w:numPr>
          <w:ilvl w:val="0"/>
          <w:numId w:val="2"/>
        </w:numPr>
        <w:jc w:val="both"/>
        <w:rPr>
          <w:iCs/>
        </w:rPr>
      </w:pPr>
      <w:r>
        <w:rPr>
          <w:b/>
        </w:rPr>
        <w:t>Dicussion:</w:t>
      </w:r>
      <w:r w:rsidR="0037343E">
        <w:rPr>
          <w:b/>
        </w:rPr>
        <w:t xml:space="preserve"> </w:t>
      </w:r>
      <w:r w:rsidRPr="0037343E">
        <w:rPr>
          <w:iCs/>
        </w:rPr>
        <w:t>There is some cash in checking above $4,000.  Up</w:t>
      </w:r>
      <w:r w:rsidR="0037343E">
        <w:rPr>
          <w:iCs/>
        </w:rPr>
        <w:t>c</w:t>
      </w:r>
      <w:r w:rsidRPr="0037343E">
        <w:rPr>
          <w:iCs/>
        </w:rPr>
        <w:t xml:space="preserve">oming bills are the Vector Print bill for the thank you cards and new </w:t>
      </w:r>
      <w:r w:rsidR="0037343E" w:rsidRPr="0037343E">
        <w:rPr>
          <w:iCs/>
        </w:rPr>
        <w:t>brochure</w:t>
      </w:r>
      <w:r w:rsidR="0037343E">
        <w:rPr>
          <w:iCs/>
        </w:rPr>
        <w:t>s</w:t>
      </w:r>
      <w:r w:rsidRPr="0037343E">
        <w:rPr>
          <w:iCs/>
        </w:rPr>
        <w:t>.  We may entertain a discussion in our next meeting about transferring excess cash from checking or if to reduce the cash balance in investments.</w:t>
      </w:r>
      <w:r w:rsidR="0037343E" w:rsidRPr="0037343E">
        <w:rPr>
          <w:iCs/>
        </w:rPr>
        <w:t xml:space="preserve"> </w:t>
      </w:r>
      <w:r w:rsidR="0037343E">
        <w:rPr>
          <w:iCs/>
        </w:rPr>
        <w:t>There is over $26,500 cash in investments. The Treasurer’s report was accepted as presented.</w:t>
      </w:r>
    </w:p>
    <w:p w:rsidR="00365F20" w:rsidRPr="00365F20" w:rsidRDefault="00365F20" w:rsidP="009329F4">
      <w:pPr>
        <w:pStyle w:val="ListParagraph"/>
        <w:ind w:left="0"/>
        <w:jc w:val="both"/>
        <w:rPr>
          <w:b/>
          <w:iCs/>
          <w:u w:val="single"/>
        </w:rPr>
      </w:pPr>
    </w:p>
    <w:p w:rsidR="00C86686" w:rsidRDefault="00103625" w:rsidP="009329F4">
      <w:pPr>
        <w:pStyle w:val="ListParagraph"/>
        <w:ind w:left="0"/>
        <w:jc w:val="both"/>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3673F0" w:rsidRDefault="000A39C6" w:rsidP="009329F4">
      <w:pPr>
        <w:pStyle w:val="ListParagraph"/>
        <w:numPr>
          <w:ilvl w:val="0"/>
          <w:numId w:val="1"/>
        </w:numPr>
        <w:jc w:val="both"/>
      </w:pPr>
      <w:r>
        <w:t>On March 5</w:t>
      </w:r>
      <w:r w:rsidRPr="000A39C6">
        <w:rPr>
          <w:vertAlign w:val="superscript"/>
        </w:rPr>
        <w:t>th</w:t>
      </w:r>
      <w:r>
        <w:t xml:space="preserve">, Doris Ann presented the 2020 Annual Report to the County Commissioners. </w:t>
      </w:r>
      <w:r w:rsidR="00D261F8">
        <w:t>The report summarizes the library income, expenses, holdings, services and activities during 2020. A copy is attached to the minutes. Doris Ann shared that the Commissioners showed their appreciation for the work done at the library and by library staff.</w:t>
      </w:r>
    </w:p>
    <w:p w:rsidR="003673F0" w:rsidRDefault="00D261F8" w:rsidP="009329F4">
      <w:pPr>
        <w:pStyle w:val="ListParagraph"/>
        <w:numPr>
          <w:ilvl w:val="0"/>
          <w:numId w:val="1"/>
        </w:numPr>
        <w:jc w:val="both"/>
      </w:pPr>
      <w:r>
        <w:t>The Library Board and staff are working on the Strategic Plan for 2022-2026.  They are considering strengths, weaknesses and opportunities among other things in this process.  They may ask the Foundation Board to offer ideas or review the draft when the time comes.</w:t>
      </w:r>
      <w:r w:rsidR="003673F0">
        <w:t xml:space="preserve"> </w:t>
      </w:r>
    </w:p>
    <w:p w:rsidR="003673F0" w:rsidRDefault="00D261F8" w:rsidP="009329F4">
      <w:pPr>
        <w:pStyle w:val="ListParagraph"/>
        <w:numPr>
          <w:ilvl w:val="0"/>
          <w:numId w:val="1"/>
        </w:numPr>
        <w:jc w:val="both"/>
      </w:pPr>
      <w:r>
        <w:lastRenderedPageBreak/>
        <w:t>Doris Ann and the Library Board are evaluating the Covid-</w:t>
      </w:r>
      <w:r w:rsidR="00AB1FC3">
        <w:t xml:space="preserve">19 situation to determine </w:t>
      </w:r>
      <w:r>
        <w:t xml:space="preserve">when “in-person” programs can </w:t>
      </w:r>
      <w:r w:rsidR="00AB1FC3">
        <w:t>be safe</w:t>
      </w:r>
      <w:r>
        <w:t xml:space="preserve"> to conduct.  Library staff is not eligible yet for the vaccine and this is an important factor.  Doris Ann is going to recommend to staff that they get on the vaccine list at this time.  </w:t>
      </w:r>
    </w:p>
    <w:p w:rsidR="00E60036" w:rsidRDefault="00AB1FC3" w:rsidP="009329F4">
      <w:pPr>
        <w:pStyle w:val="ListParagraph"/>
        <w:numPr>
          <w:ilvl w:val="0"/>
          <w:numId w:val="1"/>
        </w:numPr>
        <w:jc w:val="both"/>
      </w:pPr>
      <w:r>
        <w:t xml:space="preserve">They are still addressing sound issues in the new addition so that meetings are guaranteed needed privacy. </w:t>
      </w:r>
    </w:p>
    <w:p w:rsidR="00AB1FC3" w:rsidRDefault="00AB1FC3" w:rsidP="009329F4">
      <w:pPr>
        <w:pStyle w:val="ListParagraph"/>
        <w:numPr>
          <w:ilvl w:val="0"/>
          <w:numId w:val="1"/>
        </w:numPr>
        <w:jc w:val="both"/>
      </w:pPr>
      <w:r>
        <w:t>The Tax Preparation program</w:t>
      </w:r>
      <w:r w:rsidR="00F04042">
        <w:t>s at the library are</w:t>
      </w:r>
      <w:r>
        <w:t xml:space="preserve"> </w:t>
      </w:r>
      <w:r w:rsidR="00F04042">
        <w:t xml:space="preserve">not going as well as intended. No one has scheduled to use Meeting Room A to receive virtual tax assistance from AARP.  The process is just too complicated.  Also, </w:t>
      </w:r>
      <w:r>
        <w:t>Tax forms and instructions have not been available for those who expected to obtain those from the Library.</w:t>
      </w:r>
    </w:p>
    <w:p w:rsidR="00AB1FC3" w:rsidRDefault="00AB1FC3" w:rsidP="009329F4">
      <w:pPr>
        <w:pStyle w:val="ListParagraph"/>
        <w:numPr>
          <w:ilvl w:val="0"/>
          <w:numId w:val="1"/>
        </w:numPr>
        <w:jc w:val="both"/>
      </w:pPr>
      <w:r>
        <w:t>The Library assisted and provided some books for the Book Sale Extravaganza which was a fund raiser for the High School</w:t>
      </w:r>
      <w:r w:rsidR="00F04042">
        <w:t xml:space="preserve"> Library</w:t>
      </w:r>
      <w:r>
        <w:t>.</w:t>
      </w:r>
    </w:p>
    <w:p w:rsidR="00AB1FC3" w:rsidRDefault="00A26D4C" w:rsidP="009329F4">
      <w:pPr>
        <w:pStyle w:val="ListParagraph"/>
        <w:numPr>
          <w:ilvl w:val="0"/>
          <w:numId w:val="1"/>
        </w:numPr>
        <w:jc w:val="both"/>
      </w:pPr>
      <w:r>
        <w:t xml:space="preserve">The library has been visiting the </w:t>
      </w:r>
      <w:r w:rsidR="00AB1FC3">
        <w:t>YMCA</w:t>
      </w:r>
      <w:r>
        <w:t xml:space="preserve"> to provide story-times in-person. </w:t>
      </w:r>
    </w:p>
    <w:p w:rsidR="00AB1FC3" w:rsidRDefault="00A26D4C" w:rsidP="009329F4">
      <w:pPr>
        <w:pStyle w:val="ListParagraph"/>
        <w:numPr>
          <w:ilvl w:val="0"/>
          <w:numId w:val="1"/>
        </w:numPr>
        <w:jc w:val="both"/>
      </w:pPr>
      <w:r>
        <w:t xml:space="preserve">The library is planning and preparing for the Summer Reading Program, which has a theme of “Tails and Tales.”  Thea served as a state-wide trainer for the program, which will result in a $900 grant/stipend from the State Library.  </w:t>
      </w:r>
    </w:p>
    <w:p w:rsidR="00AB1FC3" w:rsidRDefault="00AB1FC3" w:rsidP="00AB1FC3">
      <w:pPr>
        <w:pStyle w:val="ListParagraph"/>
        <w:jc w:val="both"/>
      </w:pPr>
    </w:p>
    <w:p w:rsidR="00B3763A" w:rsidRDefault="003B6F94" w:rsidP="009329F4">
      <w:pPr>
        <w:pStyle w:val="ListParagraph"/>
        <w:ind w:left="0"/>
        <w:jc w:val="both"/>
        <w:rPr>
          <w:b/>
          <w:u w:val="single"/>
        </w:rPr>
      </w:pPr>
      <w:r w:rsidRPr="00EE15AB">
        <w:rPr>
          <w:b/>
          <w:u w:val="single"/>
        </w:rPr>
        <w:t>Unfinished Business</w:t>
      </w:r>
      <w:bookmarkStart w:id="2" w:name="_Hlk531858877"/>
      <w:r w:rsidR="00956488">
        <w:rPr>
          <w:b/>
          <w:u w:val="single"/>
        </w:rPr>
        <w:t xml:space="preserve">  </w:t>
      </w:r>
    </w:p>
    <w:p w:rsidR="00344DA1" w:rsidRPr="00D05A15" w:rsidRDefault="003673F0" w:rsidP="00595C76">
      <w:pPr>
        <w:pStyle w:val="ListParagraph"/>
        <w:numPr>
          <w:ilvl w:val="0"/>
          <w:numId w:val="1"/>
        </w:numPr>
        <w:jc w:val="both"/>
      </w:pPr>
      <w:r w:rsidRPr="003673F0">
        <w:rPr>
          <w:b/>
        </w:rPr>
        <w:t>Five</w:t>
      </w:r>
      <w:r w:rsidR="00AB1FC3">
        <w:rPr>
          <w:b/>
        </w:rPr>
        <w:t xml:space="preserve"> </w:t>
      </w:r>
      <w:r w:rsidRPr="003673F0">
        <w:rPr>
          <w:b/>
        </w:rPr>
        <w:t>Year Plan</w:t>
      </w:r>
      <w:r w:rsidR="00344DA1">
        <w:rPr>
          <w:b/>
        </w:rPr>
        <w:t xml:space="preserve"> and annual review</w:t>
      </w:r>
      <w:r w:rsidR="00AB1FC3">
        <w:rPr>
          <w:b/>
        </w:rPr>
        <w:t xml:space="preserve"> </w:t>
      </w:r>
      <w:r w:rsidR="00AB1FC3" w:rsidRPr="00D05A15">
        <w:t xml:space="preserve">– Members specifically discussed the </w:t>
      </w:r>
      <w:r w:rsidR="00D05A15" w:rsidRPr="00D05A15">
        <w:t xml:space="preserve">2021 action plan.  Some edits were suggested mostly regarding timing or need of the specific line item.  Rose will make </w:t>
      </w:r>
      <w:r w:rsidR="000862D9">
        <w:t xml:space="preserve">the </w:t>
      </w:r>
      <w:r w:rsidR="00D05A15" w:rsidRPr="00D05A15">
        <w:t xml:space="preserve">revisions and send to members by email. </w:t>
      </w:r>
      <w:r w:rsidR="00595C76">
        <w:t xml:space="preserve">A motion was made by Laura to approve and accept the 5-Year Plan with today’s edits.  The motion was seconded by Kim. </w:t>
      </w:r>
      <w:r w:rsidR="00D05A15" w:rsidRPr="00D05A15">
        <w:t xml:space="preserve"> The revised plan </w:t>
      </w:r>
      <w:r w:rsidR="000862D9">
        <w:t xml:space="preserve">will be filed with these minutes. </w:t>
      </w:r>
    </w:p>
    <w:p w:rsidR="00D05A15" w:rsidRPr="00D05A15" w:rsidRDefault="00D05A15" w:rsidP="00D05A15">
      <w:pPr>
        <w:pStyle w:val="ListParagraph"/>
        <w:numPr>
          <w:ilvl w:val="0"/>
          <w:numId w:val="1"/>
        </w:numPr>
        <w:jc w:val="both"/>
      </w:pPr>
      <w:r w:rsidRPr="00D05A15">
        <w:rPr>
          <w:b/>
        </w:rPr>
        <w:t>Adding/Changing Officers on bank account and Edward Jones:</w:t>
      </w:r>
      <w:r>
        <w:t xml:space="preserve"> This has been accomplished for both financial institutions. Additionally, Katherine now has on-line access to the Edward Jones accounts and is in the process of getting on-line access with the First Interstate Bank account for the Foundation checking account.</w:t>
      </w:r>
    </w:p>
    <w:p w:rsidR="00801BB3" w:rsidRDefault="00344DA1" w:rsidP="009329F4">
      <w:pPr>
        <w:pStyle w:val="ListParagraph"/>
        <w:numPr>
          <w:ilvl w:val="0"/>
          <w:numId w:val="3"/>
        </w:numPr>
        <w:jc w:val="both"/>
        <w:rPr>
          <w:b/>
        </w:rPr>
      </w:pPr>
      <w:r>
        <w:rPr>
          <w:b/>
        </w:rPr>
        <w:t>Annual filings of report</w:t>
      </w:r>
    </w:p>
    <w:p w:rsidR="00344DA1" w:rsidRPr="00D05A15" w:rsidRDefault="00D05A15" w:rsidP="00344DA1">
      <w:pPr>
        <w:pStyle w:val="ListParagraph"/>
        <w:numPr>
          <w:ilvl w:val="1"/>
          <w:numId w:val="3"/>
        </w:numPr>
        <w:jc w:val="both"/>
      </w:pPr>
      <w:r w:rsidRPr="00D05A15">
        <w:t xml:space="preserve">Doris Ann has completed and submitted the </w:t>
      </w:r>
      <w:r w:rsidR="00344DA1" w:rsidRPr="00D05A15">
        <w:t>IRS Form 990-N e-postcard for the Foundation</w:t>
      </w:r>
    </w:p>
    <w:p w:rsidR="00344DA1" w:rsidRPr="00D05A15" w:rsidRDefault="00D05A15" w:rsidP="00344DA1">
      <w:pPr>
        <w:pStyle w:val="ListParagraph"/>
        <w:numPr>
          <w:ilvl w:val="1"/>
          <w:numId w:val="3"/>
        </w:numPr>
        <w:jc w:val="both"/>
      </w:pPr>
      <w:r>
        <w:t>SD Secretary of State is due Oct 1. The form is</w:t>
      </w:r>
      <w:r w:rsidR="00344DA1" w:rsidRPr="00D05A15">
        <w:t xml:space="preserve"> not available until August</w:t>
      </w:r>
      <w:r>
        <w:t xml:space="preserve">.  </w:t>
      </w:r>
    </w:p>
    <w:p w:rsidR="00344DA1" w:rsidRDefault="00344DA1" w:rsidP="00344DA1">
      <w:pPr>
        <w:jc w:val="both"/>
        <w:rPr>
          <w:b/>
        </w:rPr>
      </w:pPr>
    </w:p>
    <w:p w:rsidR="00A047DE" w:rsidRDefault="00A047DE" w:rsidP="009329F4">
      <w:pPr>
        <w:pStyle w:val="ListParagraph"/>
        <w:ind w:left="0"/>
        <w:jc w:val="both"/>
        <w:rPr>
          <w:b/>
          <w:bCs/>
          <w:u w:val="single"/>
        </w:rPr>
      </w:pPr>
      <w:r w:rsidRPr="005021C6">
        <w:rPr>
          <w:b/>
          <w:bCs/>
          <w:u w:val="single"/>
        </w:rPr>
        <w:t>New Business</w:t>
      </w:r>
    </w:p>
    <w:bookmarkEnd w:id="2"/>
    <w:p w:rsidR="00344DA1" w:rsidRPr="009616CD" w:rsidRDefault="00344DA1" w:rsidP="00344DA1">
      <w:pPr>
        <w:pStyle w:val="ListParagraph"/>
        <w:numPr>
          <w:ilvl w:val="0"/>
          <w:numId w:val="3"/>
        </w:numPr>
        <w:jc w:val="both"/>
      </w:pPr>
      <w:r w:rsidRPr="00893183">
        <w:rPr>
          <w:b/>
        </w:rPr>
        <w:t>Donor tree</w:t>
      </w:r>
      <w:r w:rsidR="00D05A15" w:rsidRPr="00893183">
        <w:rPr>
          <w:b/>
        </w:rPr>
        <w:t xml:space="preserve">- </w:t>
      </w:r>
      <w:r w:rsidR="00D05A15" w:rsidRPr="00893183">
        <w:t xml:space="preserve">We are still using leaves that were part of the original purchase.  </w:t>
      </w:r>
      <w:r w:rsidR="00A26D4C">
        <w:t>Doris Ann</w:t>
      </w:r>
      <w:r w:rsidR="00D05A15" w:rsidRPr="00893183">
        <w:t xml:space="preserve"> has sent the leaves </w:t>
      </w:r>
      <w:r w:rsidR="00893183" w:rsidRPr="00893183">
        <w:t xml:space="preserve">and the names </w:t>
      </w:r>
      <w:r w:rsidR="00D05A15" w:rsidRPr="00893183">
        <w:t xml:space="preserve">for the </w:t>
      </w:r>
      <w:r w:rsidR="00893183" w:rsidRPr="00893183">
        <w:t>new donors to W</w:t>
      </w:r>
      <w:r w:rsidR="00A26D4C">
        <w:t>E</w:t>
      </w:r>
      <w:r w:rsidR="00893183" w:rsidRPr="00893183">
        <w:t xml:space="preserve"> Baum for engraving.</w:t>
      </w:r>
    </w:p>
    <w:p w:rsidR="00811B72" w:rsidRPr="00893183" w:rsidRDefault="00893183" w:rsidP="00811B72">
      <w:pPr>
        <w:pStyle w:val="ListParagraph"/>
        <w:numPr>
          <w:ilvl w:val="0"/>
          <w:numId w:val="3"/>
        </w:numPr>
        <w:jc w:val="both"/>
        <w:rPr>
          <w:b/>
          <w:u w:val="single"/>
        </w:rPr>
      </w:pPr>
      <w:r w:rsidRPr="00893183">
        <w:rPr>
          <w:b/>
        </w:rPr>
        <w:t>Donor Tree</w:t>
      </w:r>
      <w:r w:rsidR="00344DA1" w:rsidRPr="00893183">
        <w:rPr>
          <w:b/>
        </w:rPr>
        <w:t xml:space="preserve"> brochures</w:t>
      </w:r>
      <w:r w:rsidRPr="00893183">
        <w:rPr>
          <w:b/>
        </w:rPr>
        <w:t xml:space="preserve"> – </w:t>
      </w:r>
      <w:r w:rsidRPr="00893183">
        <w:t xml:space="preserve">Edits were made for the web site </w:t>
      </w:r>
      <w:r>
        <w:t xml:space="preserve">address </w:t>
      </w:r>
      <w:r w:rsidRPr="00893183">
        <w:t>and to refer to both Custer and Hermosa branches in the write-up.</w:t>
      </w:r>
      <w:r>
        <w:t xml:space="preserve">  These were received by the library recently.  Some were provided to the Hermosa Branch and the remainder is at the Custer Branch. </w:t>
      </w:r>
    </w:p>
    <w:p w:rsidR="00893183" w:rsidRPr="00893183" w:rsidRDefault="00893183" w:rsidP="004E4E01">
      <w:pPr>
        <w:pStyle w:val="ListParagraph"/>
        <w:jc w:val="both"/>
        <w:rPr>
          <w:b/>
          <w:u w:val="single"/>
        </w:rPr>
      </w:pPr>
    </w:p>
    <w:p w:rsidR="001B038E" w:rsidRDefault="0053609D" w:rsidP="009329F4">
      <w:pPr>
        <w:jc w:val="both"/>
        <w:rPr>
          <w:b/>
        </w:rPr>
      </w:pPr>
      <w:r>
        <w:rPr>
          <w:b/>
          <w:u w:val="single"/>
        </w:rPr>
        <w:t>Future</w:t>
      </w:r>
      <w:r w:rsidR="001D1FB6" w:rsidRPr="0053609D">
        <w:rPr>
          <w:b/>
          <w:u w:val="single"/>
        </w:rPr>
        <w:t xml:space="preserve"> Meeting</w:t>
      </w:r>
      <w:r w:rsidR="00FC5C8D" w:rsidRPr="0053609D">
        <w:rPr>
          <w:b/>
          <w:u w:val="single"/>
        </w:rPr>
        <w:t>:</w:t>
      </w:r>
      <w:r w:rsidR="003B5D4A" w:rsidRPr="0053609D">
        <w:rPr>
          <w:b/>
        </w:rPr>
        <w:t xml:space="preserve"> </w:t>
      </w:r>
      <w:r w:rsidR="005362D2" w:rsidRPr="0053609D">
        <w:rPr>
          <w:b/>
        </w:rPr>
        <w:t xml:space="preserve"> </w:t>
      </w:r>
    </w:p>
    <w:p w:rsidR="009A423D" w:rsidRDefault="005021C6" w:rsidP="009329F4">
      <w:pPr>
        <w:jc w:val="both"/>
      </w:pPr>
      <w:r>
        <w:t xml:space="preserve">Next </w:t>
      </w:r>
      <w:r w:rsidR="006106B3">
        <w:t>Meeting</w:t>
      </w:r>
      <w:r w:rsidR="005B0397">
        <w:t xml:space="preserve"> will be</w:t>
      </w:r>
      <w:r w:rsidR="00344DA1">
        <w:t xml:space="preserve"> </w:t>
      </w:r>
      <w:r w:rsidR="00893183">
        <w:t>May 27,</w:t>
      </w:r>
      <w:r w:rsidR="00344DA1">
        <w:t xml:space="preserve"> </w:t>
      </w:r>
      <w:r w:rsidR="003233BE">
        <w:t>202</w:t>
      </w:r>
      <w:r w:rsidR="00136A3F">
        <w:t>1</w:t>
      </w:r>
      <w:r w:rsidR="003233BE">
        <w:t xml:space="preserve"> </w:t>
      </w:r>
      <w:r w:rsidR="00635A5D">
        <w:t>at 1:00</w:t>
      </w:r>
      <w:r w:rsidR="00EB5CD7">
        <w:t xml:space="preserve">. </w:t>
      </w:r>
    </w:p>
    <w:p w:rsidR="00AA0857" w:rsidRDefault="00AA0857" w:rsidP="009329F4">
      <w:pPr>
        <w:jc w:val="both"/>
      </w:pPr>
    </w:p>
    <w:p w:rsidR="00AA0857" w:rsidRDefault="00A04976" w:rsidP="009329F4">
      <w:pPr>
        <w:jc w:val="both"/>
        <w:rPr>
          <w:sz w:val="22"/>
          <w:szCs w:val="22"/>
        </w:rPr>
      </w:pPr>
      <w:r w:rsidRPr="001D1FB6">
        <w:t>The meeting was adjourned at</w:t>
      </w:r>
      <w:r w:rsidR="00EB5CD7">
        <w:t xml:space="preserve"> </w:t>
      </w:r>
      <w:r w:rsidR="00893183">
        <w:t>1:55 P.M.</w:t>
      </w:r>
    </w:p>
    <w:p w:rsidR="008730CC" w:rsidRDefault="00811B72" w:rsidP="009329F4">
      <w:pPr>
        <w:jc w:val="both"/>
        <w:rPr>
          <w:sz w:val="22"/>
          <w:szCs w:val="22"/>
        </w:rPr>
      </w:pPr>
      <w:r>
        <w:rPr>
          <w:sz w:val="22"/>
          <w:szCs w:val="22"/>
        </w:rPr>
        <w:t>Katherine Wakefield</w:t>
      </w:r>
    </w:p>
    <w:p w:rsidR="00DF00E4" w:rsidRDefault="005B1D7B" w:rsidP="009329F4">
      <w:pPr>
        <w:jc w:val="both"/>
        <w:rPr>
          <w:sz w:val="22"/>
          <w:szCs w:val="22"/>
        </w:rPr>
      </w:pPr>
      <w:r>
        <w:rPr>
          <w:sz w:val="22"/>
          <w:szCs w:val="22"/>
        </w:rPr>
        <w:t>Secretary/Treasurer</w:t>
      </w:r>
    </w:p>
    <w:p w:rsidR="005C16FC" w:rsidRDefault="00DF00E4">
      <w:pPr>
        <w:rPr>
          <w:sz w:val="22"/>
          <w:szCs w:val="22"/>
        </w:rPr>
      </w:pPr>
      <w:r>
        <w:rPr>
          <w:sz w:val="22"/>
          <w:szCs w:val="22"/>
        </w:rPr>
        <w:t xml:space="preserve">Attachments: </w:t>
      </w:r>
      <w:r w:rsidR="002B05D8">
        <w:rPr>
          <w:sz w:val="22"/>
          <w:szCs w:val="22"/>
        </w:rPr>
        <w:t xml:space="preserve">Agenda, </w:t>
      </w:r>
      <w:r w:rsidR="00811B72">
        <w:rPr>
          <w:sz w:val="22"/>
          <w:szCs w:val="22"/>
        </w:rPr>
        <w:t>Checking Account and Investment Spreadsheets</w:t>
      </w:r>
      <w:r w:rsidR="00AA0857">
        <w:rPr>
          <w:sz w:val="22"/>
          <w:szCs w:val="22"/>
        </w:rPr>
        <w:t>, Library Report and Library Board Meeting Minutes</w:t>
      </w:r>
      <w:r w:rsidR="002B05D8">
        <w:rPr>
          <w:sz w:val="22"/>
          <w:szCs w:val="22"/>
        </w:rPr>
        <w:t>, copy of Form 990-N, 2020 Annual Report, 5 Year Plan</w:t>
      </w:r>
    </w:p>
    <w:sectPr w:rsidR="005C16FC"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559EE9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3E67"/>
    <w:multiLevelType w:val="hybridMultilevel"/>
    <w:tmpl w:val="5F64F8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4"/>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rAUAeftLRywAAAA="/>
  </w:docVars>
  <w:rsids>
    <w:rsidRoot w:val="000755E6"/>
    <w:rsid w:val="00004CE2"/>
    <w:rsid w:val="00010F8E"/>
    <w:rsid w:val="000118B6"/>
    <w:rsid w:val="00013453"/>
    <w:rsid w:val="0002156D"/>
    <w:rsid w:val="0002190B"/>
    <w:rsid w:val="000313DC"/>
    <w:rsid w:val="00031FF7"/>
    <w:rsid w:val="00040A0C"/>
    <w:rsid w:val="00041B3D"/>
    <w:rsid w:val="00042B83"/>
    <w:rsid w:val="00043DB1"/>
    <w:rsid w:val="00044225"/>
    <w:rsid w:val="00047560"/>
    <w:rsid w:val="0004774F"/>
    <w:rsid w:val="0005120B"/>
    <w:rsid w:val="000531DB"/>
    <w:rsid w:val="00057C42"/>
    <w:rsid w:val="00061F4F"/>
    <w:rsid w:val="00061F5B"/>
    <w:rsid w:val="00062538"/>
    <w:rsid w:val="000637C3"/>
    <w:rsid w:val="00063840"/>
    <w:rsid w:val="00063ECD"/>
    <w:rsid w:val="000649D3"/>
    <w:rsid w:val="000671F1"/>
    <w:rsid w:val="00072EA5"/>
    <w:rsid w:val="00074EC2"/>
    <w:rsid w:val="000755E6"/>
    <w:rsid w:val="000800DD"/>
    <w:rsid w:val="00084297"/>
    <w:rsid w:val="0008518D"/>
    <w:rsid w:val="000862D9"/>
    <w:rsid w:val="00086E74"/>
    <w:rsid w:val="00087878"/>
    <w:rsid w:val="000907C5"/>
    <w:rsid w:val="000A130D"/>
    <w:rsid w:val="000A39C6"/>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2B03"/>
    <w:rsid w:val="00103625"/>
    <w:rsid w:val="00103BCB"/>
    <w:rsid w:val="0011566D"/>
    <w:rsid w:val="0012389B"/>
    <w:rsid w:val="00124AE4"/>
    <w:rsid w:val="001261DC"/>
    <w:rsid w:val="0012683F"/>
    <w:rsid w:val="00136A3F"/>
    <w:rsid w:val="00137EE5"/>
    <w:rsid w:val="001409C0"/>
    <w:rsid w:val="0014444F"/>
    <w:rsid w:val="00145F23"/>
    <w:rsid w:val="00146807"/>
    <w:rsid w:val="00151010"/>
    <w:rsid w:val="0015424F"/>
    <w:rsid w:val="00154680"/>
    <w:rsid w:val="001572AA"/>
    <w:rsid w:val="001608E0"/>
    <w:rsid w:val="001611BB"/>
    <w:rsid w:val="00161457"/>
    <w:rsid w:val="00162473"/>
    <w:rsid w:val="00162BB7"/>
    <w:rsid w:val="00170B6E"/>
    <w:rsid w:val="0017295B"/>
    <w:rsid w:val="00175314"/>
    <w:rsid w:val="00175A76"/>
    <w:rsid w:val="00175D11"/>
    <w:rsid w:val="00177AF5"/>
    <w:rsid w:val="00181634"/>
    <w:rsid w:val="00182FBF"/>
    <w:rsid w:val="00186580"/>
    <w:rsid w:val="001907E6"/>
    <w:rsid w:val="001911A9"/>
    <w:rsid w:val="00191DDC"/>
    <w:rsid w:val="00193F52"/>
    <w:rsid w:val="00196D0B"/>
    <w:rsid w:val="001A1AFB"/>
    <w:rsid w:val="001A28C8"/>
    <w:rsid w:val="001A2BE0"/>
    <w:rsid w:val="001A2E99"/>
    <w:rsid w:val="001A7D50"/>
    <w:rsid w:val="001B038E"/>
    <w:rsid w:val="001B65FA"/>
    <w:rsid w:val="001B7D86"/>
    <w:rsid w:val="001C08FF"/>
    <w:rsid w:val="001C1175"/>
    <w:rsid w:val="001C180C"/>
    <w:rsid w:val="001C368C"/>
    <w:rsid w:val="001C6DF6"/>
    <w:rsid w:val="001D11C4"/>
    <w:rsid w:val="001D1E1F"/>
    <w:rsid w:val="001D1FB6"/>
    <w:rsid w:val="001D665A"/>
    <w:rsid w:val="001D7329"/>
    <w:rsid w:val="001E24A4"/>
    <w:rsid w:val="001E3C0C"/>
    <w:rsid w:val="001E463D"/>
    <w:rsid w:val="001E62E7"/>
    <w:rsid w:val="001E752F"/>
    <w:rsid w:val="001F7BD0"/>
    <w:rsid w:val="002009B9"/>
    <w:rsid w:val="00202DB6"/>
    <w:rsid w:val="00202DDF"/>
    <w:rsid w:val="00214329"/>
    <w:rsid w:val="0022114A"/>
    <w:rsid w:val="00227109"/>
    <w:rsid w:val="00230BB5"/>
    <w:rsid w:val="00232B78"/>
    <w:rsid w:val="002412F7"/>
    <w:rsid w:val="00243409"/>
    <w:rsid w:val="00246014"/>
    <w:rsid w:val="00252A4E"/>
    <w:rsid w:val="00256218"/>
    <w:rsid w:val="002613B6"/>
    <w:rsid w:val="00262036"/>
    <w:rsid w:val="002631BA"/>
    <w:rsid w:val="00265AB5"/>
    <w:rsid w:val="00267D60"/>
    <w:rsid w:val="00267F04"/>
    <w:rsid w:val="002700C4"/>
    <w:rsid w:val="002705AC"/>
    <w:rsid w:val="002724FA"/>
    <w:rsid w:val="002732E0"/>
    <w:rsid w:val="00275844"/>
    <w:rsid w:val="00275B4E"/>
    <w:rsid w:val="002761ED"/>
    <w:rsid w:val="0028055E"/>
    <w:rsid w:val="00283689"/>
    <w:rsid w:val="00284F77"/>
    <w:rsid w:val="002860E8"/>
    <w:rsid w:val="00292601"/>
    <w:rsid w:val="00293C51"/>
    <w:rsid w:val="0029655E"/>
    <w:rsid w:val="002A080C"/>
    <w:rsid w:val="002A5C68"/>
    <w:rsid w:val="002A7C4A"/>
    <w:rsid w:val="002B05D8"/>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2F6E4F"/>
    <w:rsid w:val="003178B3"/>
    <w:rsid w:val="00321D76"/>
    <w:rsid w:val="003233BE"/>
    <w:rsid w:val="003265ED"/>
    <w:rsid w:val="003300DC"/>
    <w:rsid w:val="003323C1"/>
    <w:rsid w:val="00334571"/>
    <w:rsid w:val="00335781"/>
    <w:rsid w:val="00343169"/>
    <w:rsid w:val="00344DA1"/>
    <w:rsid w:val="003522F6"/>
    <w:rsid w:val="003552AB"/>
    <w:rsid w:val="0036246E"/>
    <w:rsid w:val="00364844"/>
    <w:rsid w:val="00365F20"/>
    <w:rsid w:val="003673F0"/>
    <w:rsid w:val="00367E09"/>
    <w:rsid w:val="0037343E"/>
    <w:rsid w:val="0037535E"/>
    <w:rsid w:val="00377FCA"/>
    <w:rsid w:val="00380E55"/>
    <w:rsid w:val="0038346D"/>
    <w:rsid w:val="003841AA"/>
    <w:rsid w:val="0038585B"/>
    <w:rsid w:val="003877FF"/>
    <w:rsid w:val="00390312"/>
    <w:rsid w:val="00390B8B"/>
    <w:rsid w:val="00390CB1"/>
    <w:rsid w:val="00391EEA"/>
    <w:rsid w:val="00394CEC"/>
    <w:rsid w:val="003959A5"/>
    <w:rsid w:val="003A0908"/>
    <w:rsid w:val="003A1005"/>
    <w:rsid w:val="003A5175"/>
    <w:rsid w:val="003B004B"/>
    <w:rsid w:val="003B5055"/>
    <w:rsid w:val="003B5D4A"/>
    <w:rsid w:val="003B60C7"/>
    <w:rsid w:val="003B6F94"/>
    <w:rsid w:val="003C063A"/>
    <w:rsid w:val="003C0702"/>
    <w:rsid w:val="003C4536"/>
    <w:rsid w:val="003C4A4D"/>
    <w:rsid w:val="003C556F"/>
    <w:rsid w:val="003D1D90"/>
    <w:rsid w:val="003D5EDF"/>
    <w:rsid w:val="003D66CA"/>
    <w:rsid w:val="003F0E0A"/>
    <w:rsid w:val="003F259F"/>
    <w:rsid w:val="003F3D59"/>
    <w:rsid w:val="00402B80"/>
    <w:rsid w:val="00403C26"/>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1000"/>
    <w:rsid w:val="004B118D"/>
    <w:rsid w:val="004C44AC"/>
    <w:rsid w:val="004C6A70"/>
    <w:rsid w:val="004D1296"/>
    <w:rsid w:val="004D3101"/>
    <w:rsid w:val="004D3A7A"/>
    <w:rsid w:val="004D3E58"/>
    <w:rsid w:val="004D7F5D"/>
    <w:rsid w:val="004E1A61"/>
    <w:rsid w:val="004E1B77"/>
    <w:rsid w:val="004E4E01"/>
    <w:rsid w:val="004E60F3"/>
    <w:rsid w:val="004E682E"/>
    <w:rsid w:val="004E7A32"/>
    <w:rsid w:val="004E7CDB"/>
    <w:rsid w:val="004F149C"/>
    <w:rsid w:val="004F1993"/>
    <w:rsid w:val="004F734E"/>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30CB7"/>
    <w:rsid w:val="0053609D"/>
    <w:rsid w:val="005362D2"/>
    <w:rsid w:val="005362F0"/>
    <w:rsid w:val="00546B87"/>
    <w:rsid w:val="00547429"/>
    <w:rsid w:val="00551C9D"/>
    <w:rsid w:val="00553C7A"/>
    <w:rsid w:val="00554722"/>
    <w:rsid w:val="00555BCB"/>
    <w:rsid w:val="00555FF2"/>
    <w:rsid w:val="005652BC"/>
    <w:rsid w:val="00566D2A"/>
    <w:rsid w:val="00566EC7"/>
    <w:rsid w:val="005739DF"/>
    <w:rsid w:val="00577B6D"/>
    <w:rsid w:val="005832BC"/>
    <w:rsid w:val="005847D9"/>
    <w:rsid w:val="005866EB"/>
    <w:rsid w:val="00594280"/>
    <w:rsid w:val="00594FA0"/>
    <w:rsid w:val="00595398"/>
    <w:rsid w:val="00595C76"/>
    <w:rsid w:val="005A0951"/>
    <w:rsid w:val="005A5BDE"/>
    <w:rsid w:val="005A6935"/>
    <w:rsid w:val="005B0397"/>
    <w:rsid w:val="005B1935"/>
    <w:rsid w:val="005B1D7B"/>
    <w:rsid w:val="005B6029"/>
    <w:rsid w:val="005C0A69"/>
    <w:rsid w:val="005C16FC"/>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5AC1"/>
    <w:rsid w:val="00627357"/>
    <w:rsid w:val="006331C5"/>
    <w:rsid w:val="00635A5D"/>
    <w:rsid w:val="00641F9E"/>
    <w:rsid w:val="00643F81"/>
    <w:rsid w:val="006444FD"/>
    <w:rsid w:val="006517FF"/>
    <w:rsid w:val="00651CDC"/>
    <w:rsid w:val="00653FEF"/>
    <w:rsid w:val="0065513E"/>
    <w:rsid w:val="0065640E"/>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494"/>
    <w:rsid w:val="006A67F5"/>
    <w:rsid w:val="006A7CE7"/>
    <w:rsid w:val="006B007C"/>
    <w:rsid w:val="006B7ADA"/>
    <w:rsid w:val="006C0D29"/>
    <w:rsid w:val="006C1480"/>
    <w:rsid w:val="006C1498"/>
    <w:rsid w:val="006C344C"/>
    <w:rsid w:val="006C6CAF"/>
    <w:rsid w:val="006C6F7B"/>
    <w:rsid w:val="006C7EED"/>
    <w:rsid w:val="006D2E7F"/>
    <w:rsid w:val="006D6010"/>
    <w:rsid w:val="006D7318"/>
    <w:rsid w:val="006E3A8D"/>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77591"/>
    <w:rsid w:val="00782B5B"/>
    <w:rsid w:val="0078576C"/>
    <w:rsid w:val="00792589"/>
    <w:rsid w:val="00793D91"/>
    <w:rsid w:val="00795C42"/>
    <w:rsid w:val="00795CE5"/>
    <w:rsid w:val="007973D4"/>
    <w:rsid w:val="007977A0"/>
    <w:rsid w:val="007A364A"/>
    <w:rsid w:val="007A41CF"/>
    <w:rsid w:val="007A45D2"/>
    <w:rsid w:val="007B25D6"/>
    <w:rsid w:val="007B5B23"/>
    <w:rsid w:val="007C0D7A"/>
    <w:rsid w:val="007C1AE6"/>
    <w:rsid w:val="007C7A66"/>
    <w:rsid w:val="007C7F3A"/>
    <w:rsid w:val="007D07F2"/>
    <w:rsid w:val="007D1BFA"/>
    <w:rsid w:val="007D29EF"/>
    <w:rsid w:val="007E05F2"/>
    <w:rsid w:val="007E2CD9"/>
    <w:rsid w:val="007E392E"/>
    <w:rsid w:val="007E4E44"/>
    <w:rsid w:val="007F4680"/>
    <w:rsid w:val="00801BB3"/>
    <w:rsid w:val="00803CAA"/>
    <w:rsid w:val="00804530"/>
    <w:rsid w:val="0080456F"/>
    <w:rsid w:val="00806538"/>
    <w:rsid w:val="00810AF3"/>
    <w:rsid w:val="00811B72"/>
    <w:rsid w:val="00814B38"/>
    <w:rsid w:val="00816814"/>
    <w:rsid w:val="00817B9F"/>
    <w:rsid w:val="00824E82"/>
    <w:rsid w:val="0082568B"/>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3183"/>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6B06"/>
    <w:rsid w:val="008E7C4A"/>
    <w:rsid w:val="008F232F"/>
    <w:rsid w:val="008F337E"/>
    <w:rsid w:val="008F389B"/>
    <w:rsid w:val="009002F7"/>
    <w:rsid w:val="00900981"/>
    <w:rsid w:val="00903E23"/>
    <w:rsid w:val="00906351"/>
    <w:rsid w:val="0090671F"/>
    <w:rsid w:val="009071C2"/>
    <w:rsid w:val="00907EAF"/>
    <w:rsid w:val="00910386"/>
    <w:rsid w:val="0091186F"/>
    <w:rsid w:val="009125C8"/>
    <w:rsid w:val="00913760"/>
    <w:rsid w:val="00920218"/>
    <w:rsid w:val="00920424"/>
    <w:rsid w:val="00921BFF"/>
    <w:rsid w:val="00923223"/>
    <w:rsid w:val="0092736D"/>
    <w:rsid w:val="009329F4"/>
    <w:rsid w:val="00936679"/>
    <w:rsid w:val="00940933"/>
    <w:rsid w:val="0094647D"/>
    <w:rsid w:val="00947503"/>
    <w:rsid w:val="00954380"/>
    <w:rsid w:val="00956488"/>
    <w:rsid w:val="009570B7"/>
    <w:rsid w:val="009616CD"/>
    <w:rsid w:val="00962CF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3341"/>
    <w:rsid w:val="009A423D"/>
    <w:rsid w:val="009A4E62"/>
    <w:rsid w:val="009B082C"/>
    <w:rsid w:val="009B1DD9"/>
    <w:rsid w:val="009B33CB"/>
    <w:rsid w:val="009B423F"/>
    <w:rsid w:val="009C60AD"/>
    <w:rsid w:val="009D1634"/>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26D4C"/>
    <w:rsid w:val="00A30100"/>
    <w:rsid w:val="00A32CC9"/>
    <w:rsid w:val="00A37B9D"/>
    <w:rsid w:val="00A40A81"/>
    <w:rsid w:val="00A45223"/>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0857"/>
    <w:rsid w:val="00AA1B4D"/>
    <w:rsid w:val="00AA3567"/>
    <w:rsid w:val="00AA3E9B"/>
    <w:rsid w:val="00AA796B"/>
    <w:rsid w:val="00AB1FC3"/>
    <w:rsid w:val="00AB21C5"/>
    <w:rsid w:val="00AB2487"/>
    <w:rsid w:val="00AB4E06"/>
    <w:rsid w:val="00AB7117"/>
    <w:rsid w:val="00AC52B2"/>
    <w:rsid w:val="00AC75B0"/>
    <w:rsid w:val="00AD6BA0"/>
    <w:rsid w:val="00AE0026"/>
    <w:rsid w:val="00AF03F1"/>
    <w:rsid w:val="00AF3A7A"/>
    <w:rsid w:val="00AF46D6"/>
    <w:rsid w:val="00AF4A6F"/>
    <w:rsid w:val="00AF6BCC"/>
    <w:rsid w:val="00B01808"/>
    <w:rsid w:val="00B04CEB"/>
    <w:rsid w:val="00B05A6A"/>
    <w:rsid w:val="00B121BC"/>
    <w:rsid w:val="00B1366B"/>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201D"/>
    <w:rsid w:val="00B8372D"/>
    <w:rsid w:val="00B83B81"/>
    <w:rsid w:val="00B908C5"/>
    <w:rsid w:val="00B93C88"/>
    <w:rsid w:val="00B96D3E"/>
    <w:rsid w:val="00BA057F"/>
    <w:rsid w:val="00BA2DB6"/>
    <w:rsid w:val="00BA5E5C"/>
    <w:rsid w:val="00BA71BA"/>
    <w:rsid w:val="00BB2D8E"/>
    <w:rsid w:val="00BC094A"/>
    <w:rsid w:val="00BC20CD"/>
    <w:rsid w:val="00BC6E38"/>
    <w:rsid w:val="00BD4FA6"/>
    <w:rsid w:val="00BD6AF3"/>
    <w:rsid w:val="00BE4F83"/>
    <w:rsid w:val="00BF32FA"/>
    <w:rsid w:val="00C025A7"/>
    <w:rsid w:val="00C04E49"/>
    <w:rsid w:val="00C13653"/>
    <w:rsid w:val="00C149BA"/>
    <w:rsid w:val="00C16CA4"/>
    <w:rsid w:val="00C16DF7"/>
    <w:rsid w:val="00C251CD"/>
    <w:rsid w:val="00C32125"/>
    <w:rsid w:val="00C341C5"/>
    <w:rsid w:val="00C41654"/>
    <w:rsid w:val="00C417EB"/>
    <w:rsid w:val="00C443E9"/>
    <w:rsid w:val="00C516DF"/>
    <w:rsid w:val="00C52F62"/>
    <w:rsid w:val="00C55305"/>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635F"/>
    <w:rsid w:val="00C86686"/>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483C"/>
    <w:rsid w:val="00CC5FD1"/>
    <w:rsid w:val="00CC648B"/>
    <w:rsid w:val="00CD2321"/>
    <w:rsid w:val="00CE0DD7"/>
    <w:rsid w:val="00CE1890"/>
    <w:rsid w:val="00CE277E"/>
    <w:rsid w:val="00CE3F8C"/>
    <w:rsid w:val="00CE6EC8"/>
    <w:rsid w:val="00CF1AE4"/>
    <w:rsid w:val="00CF2C6C"/>
    <w:rsid w:val="00CF3CFE"/>
    <w:rsid w:val="00CF6A54"/>
    <w:rsid w:val="00CF6BB2"/>
    <w:rsid w:val="00CF730E"/>
    <w:rsid w:val="00D03E62"/>
    <w:rsid w:val="00D050A3"/>
    <w:rsid w:val="00D05A15"/>
    <w:rsid w:val="00D14A02"/>
    <w:rsid w:val="00D22AED"/>
    <w:rsid w:val="00D23F4F"/>
    <w:rsid w:val="00D242CD"/>
    <w:rsid w:val="00D26144"/>
    <w:rsid w:val="00D261F8"/>
    <w:rsid w:val="00D271F9"/>
    <w:rsid w:val="00D27C44"/>
    <w:rsid w:val="00D31DEA"/>
    <w:rsid w:val="00D321A7"/>
    <w:rsid w:val="00D32E1B"/>
    <w:rsid w:val="00D36197"/>
    <w:rsid w:val="00D377AB"/>
    <w:rsid w:val="00D4135D"/>
    <w:rsid w:val="00D443D6"/>
    <w:rsid w:val="00D52376"/>
    <w:rsid w:val="00D60F43"/>
    <w:rsid w:val="00D622FD"/>
    <w:rsid w:val="00D63E5B"/>
    <w:rsid w:val="00D63FAC"/>
    <w:rsid w:val="00D64CA6"/>
    <w:rsid w:val="00D7150A"/>
    <w:rsid w:val="00D746FD"/>
    <w:rsid w:val="00D7595D"/>
    <w:rsid w:val="00D801DC"/>
    <w:rsid w:val="00D80519"/>
    <w:rsid w:val="00D8127E"/>
    <w:rsid w:val="00D833C0"/>
    <w:rsid w:val="00D8690B"/>
    <w:rsid w:val="00D9266A"/>
    <w:rsid w:val="00D9426A"/>
    <w:rsid w:val="00D969A5"/>
    <w:rsid w:val="00DA2FFC"/>
    <w:rsid w:val="00DA5354"/>
    <w:rsid w:val="00DB46C9"/>
    <w:rsid w:val="00DB7AE6"/>
    <w:rsid w:val="00DC167C"/>
    <w:rsid w:val="00DC3B15"/>
    <w:rsid w:val="00DC641E"/>
    <w:rsid w:val="00DC6550"/>
    <w:rsid w:val="00DC7C7E"/>
    <w:rsid w:val="00DD1E6E"/>
    <w:rsid w:val="00DD26D6"/>
    <w:rsid w:val="00DD6D3D"/>
    <w:rsid w:val="00DE4383"/>
    <w:rsid w:val="00DE469B"/>
    <w:rsid w:val="00DF00E4"/>
    <w:rsid w:val="00DF2900"/>
    <w:rsid w:val="00DF761C"/>
    <w:rsid w:val="00E01B0C"/>
    <w:rsid w:val="00E1290A"/>
    <w:rsid w:val="00E12D33"/>
    <w:rsid w:val="00E14B35"/>
    <w:rsid w:val="00E15D5E"/>
    <w:rsid w:val="00E2006D"/>
    <w:rsid w:val="00E209E8"/>
    <w:rsid w:val="00E216B8"/>
    <w:rsid w:val="00E24837"/>
    <w:rsid w:val="00E24DCB"/>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1B18"/>
    <w:rsid w:val="00E73537"/>
    <w:rsid w:val="00E75A0C"/>
    <w:rsid w:val="00E82605"/>
    <w:rsid w:val="00E879D4"/>
    <w:rsid w:val="00E91DBA"/>
    <w:rsid w:val="00EA0622"/>
    <w:rsid w:val="00EA224E"/>
    <w:rsid w:val="00EA4770"/>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7445"/>
    <w:rsid w:val="00EF5D27"/>
    <w:rsid w:val="00EF642A"/>
    <w:rsid w:val="00F04042"/>
    <w:rsid w:val="00F15D71"/>
    <w:rsid w:val="00F1787B"/>
    <w:rsid w:val="00F22719"/>
    <w:rsid w:val="00F231CC"/>
    <w:rsid w:val="00F27D10"/>
    <w:rsid w:val="00F3013A"/>
    <w:rsid w:val="00F31413"/>
    <w:rsid w:val="00F320E1"/>
    <w:rsid w:val="00F34EA4"/>
    <w:rsid w:val="00F3739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97462"/>
    <w:rsid w:val="00FA254D"/>
    <w:rsid w:val="00FA2F61"/>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1B2E0-4C87-496A-921C-2EFB4CA4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2869-CC29-4DEC-B3A8-B358A7AB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2021-03-22T21:24:00Z</cp:lastPrinted>
  <dcterms:created xsi:type="dcterms:W3CDTF">2021-06-21T15:56:00Z</dcterms:created>
  <dcterms:modified xsi:type="dcterms:W3CDTF">2021-06-21T15:56:00Z</dcterms:modified>
</cp:coreProperties>
</file>