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616795">
      <w:pPr>
        <w:rPr>
          <w:rFonts w:asciiTheme="minorHAnsi" w:hAnsiTheme="minorHAnsi"/>
          <w:b/>
        </w:rPr>
      </w:pPr>
      <w:r>
        <w:rPr>
          <w:rFonts w:asciiTheme="minorHAnsi" w:hAnsiTheme="minorHAnsi"/>
          <w:b/>
        </w:rPr>
        <w:t>April 15</w:t>
      </w:r>
      <w:r w:rsidR="009152D0">
        <w:rPr>
          <w:rFonts w:asciiTheme="minorHAnsi" w:hAnsiTheme="minorHAnsi"/>
          <w:b/>
        </w:rPr>
        <w:t>, 2020</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Pr>
          <w:rFonts w:asciiTheme="minorHAnsi" w:hAnsiTheme="minorHAnsi"/>
          <w:b/>
        </w:rPr>
        <w:tab/>
      </w:r>
      <w:r>
        <w:rPr>
          <w:rFonts w:asciiTheme="minorHAnsi" w:hAnsiTheme="minorHAnsi"/>
          <w:b/>
        </w:rPr>
        <w:tab/>
        <w:t>Zoom Meeting</w:t>
      </w:r>
      <w:r w:rsidR="00F54289" w:rsidRPr="007F6C60">
        <w:rPr>
          <w:rFonts w:asciiTheme="minorHAnsi" w:hAnsiTheme="minorHAnsi"/>
          <w:b/>
        </w:rPr>
        <w:t xml:space="preserve"> </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616795">
        <w:rPr>
          <w:rFonts w:asciiTheme="minorHAnsi" w:hAnsiTheme="minorHAnsi" w:cs="Calibri"/>
          <w:i/>
          <w:sz w:val="22"/>
          <w:szCs w:val="22"/>
        </w:rPr>
        <w:t>April</w:t>
      </w:r>
      <w:r w:rsidR="00426526">
        <w:rPr>
          <w:rFonts w:asciiTheme="minorHAnsi" w:hAnsiTheme="minorHAnsi" w:cs="Calibri"/>
          <w:i/>
          <w:sz w:val="22"/>
          <w:szCs w:val="22"/>
        </w:rPr>
        <w:t xml:space="preserve"> </w:t>
      </w:r>
      <w:r w:rsidR="00616795">
        <w:rPr>
          <w:rFonts w:asciiTheme="minorHAnsi" w:hAnsiTheme="minorHAnsi" w:cs="Calibri"/>
          <w:i/>
          <w:sz w:val="22"/>
          <w:szCs w:val="22"/>
        </w:rPr>
        <w:t>via Zoom Meeting</w:t>
      </w:r>
      <w:r w:rsidR="008126F8" w:rsidRPr="007F6C60">
        <w:rPr>
          <w:rFonts w:asciiTheme="minorHAnsi" w:hAnsiTheme="minorHAnsi" w:cs="Calibri"/>
          <w:i/>
          <w:sz w:val="22"/>
          <w:szCs w:val="22"/>
        </w:rPr>
        <w:t>.</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Trustees</w:t>
      </w:r>
      <w:r w:rsidR="00D4610F" w:rsidRPr="007F6C60">
        <w:rPr>
          <w:rFonts w:asciiTheme="minorHAnsi" w:hAnsiTheme="minorHAnsi" w:cs="Calibri"/>
          <w:i/>
          <w:sz w:val="22"/>
          <w:szCs w:val="22"/>
        </w:rPr>
        <w:t xml:space="preserve"> </w:t>
      </w:r>
      <w:r w:rsidR="00426526">
        <w:rPr>
          <w:rFonts w:asciiTheme="minorHAnsi" w:hAnsiTheme="minorHAnsi" w:cs="Calibri"/>
          <w:i/>
          <w:sz w:val="22"/>
          <w:szCs w:val="22"/>
        </w:rPr>
        <w:t xml:space="preserve">Marcy Swanda, Jim Laverick, </w:t>
      </w:r>
      <w:r w:rsidR="009152D0">
        <w:rPr>
          <w:rFonts w:asciiTheme="minorHAnsi" w:hAnsiTheme="minorHAnsi" w:cs="Calibri"/>
          <w:i/>
          <w:sz w:val="22"/>
          <w:szCs w:val="22"/>
        </w:rPr>
        <w:t>Renee’ Starr</w:t>
      </w:r>
      <w:r w:rsidR="00426526">
        <w:rPr>
          <w:rFonts w:asciiTheme="minorHAnsi" w:hAnsiTheme="minorHAnsi" w:cs="Calibri"/>
          <w:i/>
          <w:sz w:val="22"/>
          <w:szCs w:val="22"/>
        </w:rPr>
        <w:t>,</w:t>
      </w:r>
      <w:r w:rsidR="009152D0">
        <w:rPr>
          <w:rFonts w:asciiTheme="minorHAnsi" w:hAnsiTheme="minorHAnsi" w:cs="Calibri"/>
          <w:i/>
          <w:sz w:val="22"/>
          <w:szCs w:val="22"/>
        </w:rPr>
        <w:t xml:space="preserve"> </w:t>
      </w:r>
      <w:r w:rsidR="00616795">
        <w:rPr>
          <w:rFonts w:asciiTheme="minorHAnsi" w:hAnsiTheme="minorHAnsi" w:cs="Calibri"/>
          <w:i/>
          <w:sz w:val="22"/>
          <w:szCs w:val="22"/>
        </w:rPr>
        <w:t xml:space="preserve">Pat Hoffman, </w:t>
      </w:r>
      <w:r w:rsidR="00D4610F" w:rsidRPr="007F6C60">
        <w:rPr>
          <w:rFonts w:asciiTheme="minorHAnsi" w:hAnsiTheme="minorHAnsi" w:cs="Calibri"/>
          <w:i/>
          <w:sz w:val="22"/>
          <w:szCs w:val="22"/>
        </w:rPr>
        <w:t xml:space="preserve">and </w:t>
      </w:r>
      <w:r w:rsidR="001F7AD5" w:rsidRPr="007F6C60">
        <w:rPr>
          <w:rFonts w:asciiTheme="minorHAnsi" w:hAnsiTheme="minorHAnsi" w:cs="Calibri"/>
          <w:i/>
          <w:sz w:val="22"/>
          <w:szCs w:val="22"/>
        </w:rPr>
        <w:t>Seyward Rittberger</w:t>
      </w:r>
      <w:r w:rsidR="00D01B1B">
        <w:rPr>
          <w:rFonts w:asciiTheme="minorHAnsi" w:hAnsiTheme="minorHAnsi" w:cs="Calibri"/>
          <w:i/>
          <w:sz w:val="22"/>
          <w:szCs w:val="22"/>
        </w:rPr>
        <w:t xml:space="preserve">, </w:t>
      </w:r>
      <w:r w:rsidR="00562EDA" w:rsidRPr="007F6C60">
        <w:rPr>
          <w:rFonts w:asciiTheme="minorHAnsi" w:hAnsiTheme="minorHAnsi" w:cs="Calibri"/>
          <w:i/>
          <w:sz w:val="22"/>
          <w:szCs w:val="22"/>
        </w:rPr>
        <w:t>and Library Director Doris Ann Mertz</w:t>
      </w:r>
      <w:r w:rsidR="00D4610F" w:rsidRPr="007F6C60">
        <w:rPr>
          <w:rFonts w:asciiTheme="minorHAnsi" w:hAnsiTheme="minorHAnsi" w:cs="Calibri"/>
          <w:i/>
          <w:sz w:val="22"/>
          <w:szCs w:val="22"/>
        </w:rPr>
        <w:t xml:space="preserve">. </w:t>
      </w:r>
      <w:r w:rsidR="00D01B1B">
        <w:rPr>
          <w:rFonts w:asciiTheme="minorHAnsi" w:hAnsiTheme="minorHAnsi" w:cs="Calibri"/>
          <w:i/>
          <w:sz w:val="22"/>
          <w:szCs w:val="22"/>
        </w:rPr>
        <w:t xml:space="preserve"> </w:t>
      </w:r>
      <w:r w:rsidR="00616795">
        <w:rPr>
          <w:rFonts w:asciiTheme="minorHAnsi" w:hAnsiTheme="minorHAnsi" w:cs="Calibri"/>
          <w:i/>
          <w:sz w:val="22"/>
          <w:szCs w:val="22"/>
        </w:rPr>
        <w:t>Marcy</w:t>
      </w:r>
      <w:r w:rsidR="00C838FB">
        <w:rPr>
          <w:rFonts w:asciiTheme="minorHAnsi" w:hAnsiTheme="minorHAnsi" w:cs="Calibri"/>
          <w:i/>
          <w:sz w:val="22"/>
          <w:szCs w:val="22"/>
        </w:rPr>
        <w:t xml:space="preserve"> </w:t>
      </w:r>
      <w:r w:rsidR="00562EDA" w:rsidRPr="007F6C60">
        <w:rPr>
          <w:rFonts w:asciiTheme="minorHAnsi" w:hAnsiTheme="minorHAnsi" w:cs="Calibri"/>
          <w:i/>
          <w:sz w:val="22"/>
          <w:szCs w:val="22"/>
        </w:rPr>
        <w:t xml:space="preserve">chaired the meeting and called it to order at </w:t>
      </w:r>
      <w:r w:rsidR="00616795">
        <w:rPr>
          <w:rFonts w:asciiTheme="minorHAnsi" w:hAnsiTheme="minorHAnsi" w:cs="Calibri"/>
          <w:i/>
          <w:sz w:val="22"/>
          <w:szCs w:val="22"/>
        </w:rPr>
        <w:t>1:00</w:t>
      </w:r>
      <w:r w:rsidR="00426526">
        <w:rPr>
          <w:rFonts w:asciiTheme="minorHAnsi" w:hAnsiTheme="minorHAnsi" w:cs="Calibri"/>
          <w:i/>
          <w:sz w:val="22"/>
          <w:szCs w:val="22"/>
        </w:rPr>
        <w:t xml:space="preserve"> </w:t>
      </w:r>
      <w:r w:rsidR="00402F31">
        <w:rPr>
          <w:rFonts w:asciiTheme="minorHAnsi" w:hAnsiTheme="minorHAnsi" w:cs="Calibri"/>
          <w:i/>
          <w:sz w:val="22"/>
          <w:szCs w:val="22"/>
        </w:rPr>
        <w:t>p.m.</w:t>
      </w:r>
      <w:r w:rsidR="00D4610F" w:rsidRPr="007F6C60">
        <w:rPr>
          <w:rFonts w:asciiTheme="minorHAnsi" w:hAnsiTheme="minorHAnsi" w:cs="Calibri"/>
          <w:i/>
          <w:sz w:val="22"/>
          <w:szCs w:val="22"/>
        </w:rPr>
        <w:t xml:space="preserve"> </w:t>
      </w:r>
      <w:r w:rsidR="009152D0">
        <w:rPr>
          <w:rFonts w:asciiTheme="minorHAnsi" w:hAnsiTheme="minorHAnsi" w:cs="Calibri"/>
          <w:i/>
          <w:sz w:val="22"/>
          <w:szCs w:val="22"/>
        </w:rPr>
        <w:t xml:space="preserve"> </w:t>
      </w:r>
    </w:p>
    <w:p w:rsidR="00FC2534" w:rsidRPr="007F6C60" w:rsidRDefault="00FC2534" w:rsidP="00C93CE5">
      <w:pPr>
        <w:rPr>
          <w:rFonts w:asciiTheme="minorHAnsi" w:hAnsiTheme="minorHAnsi"/>
          <w:b/>
          <w:u w:val="single"/>
        </w:rPr>
      </w:pPr>
    </w:p>
    <w:p w:rsidR="009152D0" w:rsidRDefault="00F9110B" w:rsidP="00F9110B">
      <w:pPr>
        <w:rPr>
          <w:rFonts w:asciiTheme="minorHAnsi" w:hAnsiTheme="minorHAnsi"/>
          <w:b/>
          <w:u w:val="single"/>
        </w:rPr>
      </w:pPr>
      <w:r w:rsidRPr="007F6C60">
        <w:rPr>
          <w:rFonts w:asciiTheme="minorHAnsi" w:hAnsiTheme="minorHAnsi"/>
          <w:b/>
          <w:u w:val="single"/>
        </w:rPr>
        <w:t xml:space="preserve">AGENDA CHANGES/CORRECTIONS </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616795" w:rsidP="00681F0D">
      <w:pPr>
        <w:pStyle w:val="ListParagraph"/>
        <w:numPr>
          <w:ilvl w:val="0"/>
          <w:numId w:val="10"/>
        </w:numPr>
        <w:rPr>
          <w:rFonts w:asciiTheme="minorHAnsi" w:hAnsiTheme="minorHAnsi"/>
          <w:b/>
          <w:sz w:val="22"/>
          <w:szCs w:val="22"/>
        </w:rPr>
      </w:pPr>
      <w:r>
        <w:rPr>
          <w:rFonts w:asciiTheme="minorHAnsi" w:hAnsiTheme="minorHAnsi"/>
          <w:b/>
        </w:rPr>
        <w:t>February 19</w:t>
      </w:r>
      <w:r w:rsidRPr="00616795">
        <w:rPr>
          <w:rFonts w:asciiTheme="minorHAnsi" w:hAnsiTheme="minorHAnsi"/>
          <w:b/>
          <w:vertAlign w:val="superscript"/>
        </w:rPr>
        <w:t>th</w:t>
      </w:r>
      <w:r>
        <w:rPr>
          <w:rFonts w:asciiTheme="minorHAnsi" w:hAnsiTheme="minorHAnsi"/>
          <w:b/>
        </w:rPr>
        <w:t xml:space="preserve"> </w:t>
      </w:r>
      <w:r w:rsidR="004C44AC" w:rsidRPr="007F6C60">
        <w:rPr>
          <w:rFonts w:asciiTheme="minorHAnsi" w:hAnsiTheme="minorHAnsi"/>
          <w:b/>
        </w:rPr>
        <w:t>Board Minutes</w:t>
      </w:r>
      <w:r w:rsidR="00087333" w:rsidRPr="007F6C60">
        <w:rPr>
          <w:rFonts w:asciiTheme="minorHAnsi" w:hAnsiTheme="minorHAnsi"/>
          <w:i/>
          <w:sz w:val="22"/>
          <w:szCs w:val="22"/>
        </w:rPr>
        <w:t xml:space="preserve">:  </w:t>
      </w:r>
      <w:r>
        <w:rPr>
          <w:rFonts w:asciiTheme="minorHAnsi" w:hAnsiTheme="minorHAnsi"/>
          <w:i/>
          <w:sz w:val="22"/>
          <w:szCs w:val="22"/>
        </w:rPr>
        <w:t>Renee’</w:t>
      </w:r>
      <w:r w:rsidR="00426526">
        <w:rPr>
          <w:rFonts w:asciiTheme="minorHAnsi" w:hAnsiTheme="minorHAnsi"/>
          <w:i/>
          <w:sz w:val="22"/>
          <w:szCs w:val="22"/>
        </w:rPr>
        <w:t xml:space="preserve"> moved to acc</w:t>
      </w:r>
      <w:r>
        <w:rPr>
          <w:rFonts w:asciiTheme="minorHAnsi" w:hAnsiTheme="minorHAnsi"/>
          <w:i/>
          <w:sz w:val="22"/>
          <w:szCs w:val="22"/>
        </w:rPr>
        <w:t xml:space="preserve">ept the minutes as presented.  Pat </w:t>
      </w:r>
      <w:r w:rsidR="00426526">
        <w:rPr>
          <w:rFonts w:asciiTheme="minorHAnsi" w:hAnsiTheme="minorHAnsi"/>
          <w:i/>
          <w:sz w:val="22"/>
          <w:szCs w:val="22"/>
        </w:rPr>
        <w:t xml:space="preserve">seconded the motion.  </w:t>
      </w:r>
      <w:r w:rsidR="00107433">
        <w:rPr>
          <w:rFonts w:asciiTheme="minorHAnsi" w:hAnsiTheme="minorHAnsi"/>
          <w:i/>
          <w:sz w:val="22"/>
          <w:szCs w:val="22"/>
        </w:rPr>
        <w:t>Renee’ – Aye, Pat – Aye, Seyward – Aye, Jim – Aye, Marcy -- Aye</w:t>
      </w:r>
      <w:r w:rsidR="00426526">
        <w:rPr>
          <w:rFonts w:asciiTheme="minorHAnsi" w:hAnsiTheme="minorHAnsi"/>
          <w:i/>
          <w:sz w:val="22"/>
          <w:szCs w:val="22"/>
        </w:rPr>
        <w:t xml:space="preserve">. </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9152D0" w:rsidRPr="009152D0" w:rsidRDefault="00D30F21" w:rsidP="009152D0">
      <w:pPr>
        <w:pStyle w:val="ListParagraph"/>
        <w:numPr>
          <w:ilvl w:val="0"/>
          <w:numId w:val="8"/>
        </w:numPr>
        <w:ind w:left="720"/>
        <w:rPr>
          <w:rFonts w:asciiTheme="minorHAnsi" w:hAnsiTheme="minorHAnsi"/>
          <w:i/>
          <w:sz w:val="22"/>
          <w:szCs w:val="22"/>
        </w:rPr>
      </w:pPr>
      <w:r w:rsidRPr="007F6C60">
        <w:rPr>
          <w:rFonts w:asciiTheme="minorHAnsi" w:hAnsiTheme="minorHAnsi"/>
          <w:b/>
          <w:sz w:val="22"/>
          <w:szCs w:val="22"/>
        </w:rPr>
        <w:t xml:space="preserve">GENERAL CHECKING :   </w:t>
      </w:r>
      <w:r w:rsidR="009152D0" w:rsidRPr="009152D0">
        <w:rPr>
          <w:rFonts w:asciiTheme="minorHAnsi" w:hAnsiTheme="minorHAnsi"/>
          <w:b/>
          <w:sz w:val="22"/>
          <w:szCs w:val="22"/>
        </w:rPr>
        <w:tab/>
      </w:r>
      <w:r w:rsidR="00616795">
        <w:rPr>
          <w:rFonts w:asciiTheme="minorHAnsi" w:hAnsiTheme="minorHAnsi"/>
          <w:b/>
          <w:sz w:val="22"/>
          <w:szCs w:val="22"/>
        </w:rPr>
        <w:t>$15,761.22 as of April 3, 2020</w:t>
      </w:r>
    </w:p>
    <w:p w:rsidR="00D01B1B" w:rsidRPr="00D01B1B"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426526">
        <w:rPr>
          <w:rFonts w:asciiTheme="minorHAnsi" w:hAnsiTheme="minorHAnsi"/>
          <w:i/>
          <w:sz w:val="22"/>
          <w:szCs w:val="22"/>
        </w:rPr>
        <w:t xml:space="preserve">The </w:t>
      </w:r>
      <w:r w:rsidR="00616795">
        <w:rPr>
          <w:rFonts w:asciiTheme="minorHAnsi" w:hAnsiTheme="minorHAnsi"/>
          <w:i/>
          <w:sz w:val="22"/>
          <w:szCs w:val="22"/>
        </w:rPr>
        <w:t>March</w:t>
      </w:r>
      <w:r w:rsidR="00426526">
        <w:rPr>
          <w:rFonts w:asciiTheme="minorHAnsi" w:hAnsiTheme="minorHAnsi"/>
          <w:i/>
          <w:sz w:val="22"/>
          <w:szCs w:val="22"/>
        </w:rPr>
        <w:t xml:space="preserve"> Budget Summary was not available at this time.  </w:t>
      </w:r>
      <w:r w:rsidR="00616795">
        <w:rPr>
          <w:rFonts w:asciiTheme="minorHAnsi" w:hAnsiTheme="minorHAnsi"/>
          <w:i/>
          <w:sz w:val="22"/>
          <w:szCs w:val="22"/>
        </w:rPr>
        <w:t>The February Budget Summary had a balance of $244,180.34 with 9.45% expended.  The County Summary and the Library Spreadsheet had a difference of $110.34, exactly the amount spent on Electronic Materials.  This amount will probably show up in the March summary.</w:t>
      </w:r>
    </w:p>
    <w:p w:rsidR="00D30F21" w:rsidRPr="007F6C60" w:rsidRDefault="00426526" w:rsidP="00D30F21">
      <w:pPr>
        <w:pStyle w:val="ListParagraph"/>
        <w:rPr>
          <w:rFonts w:asciiTheme="minorHAnsi" w:hAnsiTheme="minorHAnsi"/>
        </w:rPr>
      </w:pPr>
      <w:r>
        <w:rPr>
          <w:rFonts w:asciiTheme="minorHAnsi" w:hAnsiTheme="minorHAnsi"/>
          <w:i/>
          <w:sz w:val="22"/>
          <w:szCs w:val="22"/>
        </w:rPr>
        <w:t xml:space="preserve"> </w:t>
      </w:r>
    </w:p>
    <w:p w:rsidR="004F37F7" w:rsidRDefault="00C93CE5" w:rsidP="004F37F7">
      <w:pPr>
        <w:rPr>
          <w:rFonts w:asciiTheme="minorHAnsi" w:hAnsiTheme="minorHAnsi" w:cs="Calibri"/>
          <w:i/>
          <w:sz w:val="22"/>
          <w:szCs w:val="22"/>
        </w:rPr>
      </w:pPr>
      <w:r w:rsidRPr="007F6C60">
        <w:rPr>
          <w:rFonts w:asciiTheme="minorHAnsi" w:hAnsiTheme="minorHAnsi"/>
          <w:b/>
          <w:iCs/>
          <w:u w:val="single"/>
        </w:rPr>
        <w:t>LIBRARIAN REPORT:</w:t>
      </w:r>
      <w:r w:rsidRPr="007F6C60">
        <w:rPr>
          <w:rFonts w:asciiTheme="minorHAnsi" w:hAnsiTheme="minorHAnsi"/>
        </w:rPr>
        <w:t xml:space="preserve">    </w:t>
      </w:r>
      <w:r w:rsidR="00616795">
        <w:rPr>
          <w:rFonts w:asciiTheme="minorHAnsi" w:hAnsiTheme="minorHAnsi"/>
          <w:i/>
          <w:sz w:val="22"/>
          <w:szCs w:val="22"/>
        </w:rPr>
        <w:t>Trustees received a</w:t>
      </w:r>
      <w:r w:rsidR="001E25F5">
        <w:rPr>
          <w:rFonts w:asciiTheme="minorHAnsi" w:hAnsiTheme="minorHAnsi"/>
          <w:i/>
          <w:sz w:val="22"/>
          <w:szCs w:val="22"/>
        </w:rPr>
        <w:t xml:space="preserve">n electronic copy </w:t>
      </w:r>
      <w:r w:rsidR="00616795">
        <w:rPr>
          <w:rFonts w:asciiTheme="minorHAnsi" w:hAnsiTheme="minorHAnsi"/>
          <w:i/>
          <w:sz w:val="22"/>
          <w:szCs w:val="22"/>
        </w:rPr>
        <w:t>of the Librarian Report for April discussing the topics below</w:t>
      </w:r>
      <w:r w:rsidR="00616795">
        <w:rPr>
          <w:rFonts w:asciiTheme="minorHAnsi" w:hAnsiTheme="minorHAnsi" w:cs="Calibri"/>
          <w:i/>
          <w:sz w:val="22"/>
          <w:szCs w:val="22"/>
        </w:rPr>
        <w:t xml:space="preserve">.  The Report is attached to and is part of this month’s Minutes.  </w:t>
      </w:r>
    </w:p>
    <w:p w:rsidR="001E25F5" w:rsidRPr="001E25F5" w:rsidRDefault="001E25F5" w:rsidP="001E25F5">
      <w:pPr>
        <w:pStyle w:val="ListParagraph"/>
        <w:numPr>
          <w:ilvl w:val="0"/>
          <w:numId w:val="37"/>
        </w:numPr>
        <w:rPr>
          <w:rFonts w:asciiTheme="minorHAnsi" w:hAnsiTheme="minorHAnsi"/>
          <w:i/>
          <w:sz w:val="22"/>
          <w:szCs w:val="22"/>
        </w:rPr>
      </w:pPr>
      <w:r>
        <w:rPr>
          <w:rFonts w:asciiTheme="minorHAnsi" w:hAnsiTheme="minorHAnsi"/>
          <w:b/>
          <w:sz w:val="22"/>
          <w:szCs w:val="22"/>
        </w:rPr>
        <w:t>Foundation</w:t>
      </w:r>
    </w:p>
    <w:p w:rsidR="001E25F5" w:rsidRPr="001E25F5" w:rsidRDefault="001E25F5" w:rsidP="001E25F5">
      <w:pPr>
        <w:pStyle w:val="ListParagraph"/>
        <w:numPr>
          <w:ilvl w:val="0"/>
          <w:numId w:val="37"/>
        </w:numPr>
        <w:rPr>
          <w:rFonts w:asciiTheme="minorHAnsi" w:hAnsiTheme="minorHAnsi"/>
          <w:i/>
          <w:sz w:val="22"/>
          <w:szCs w:val="22"/>
        </w:rPr>
      </w:pPr>
      <w:r>
        <w:rPr>
          <w:rFonts w:asciiTheme="minorHAnsi" w:hAnsiTheme="minorHAnsi"/>
          <w:b/>
          <w:sz w:val="22"/>
          <w:szCs w:val="22"/>
        </w:rPr>
        <w:t xml:space="preserve">Janice </w:t>
      </w:r>
      <w:proofErr w:type="spellStart"/>
      <w:r>
        <w:rPr>
          <w:rFonts w:asciiTheme="minorHAnsi" w:hAnsiTheme="minorHAnsi"/>
          <w:b/>
          <w:sz w:val="22"/>
          <w:szCs w:val="22"/>
        </w:rPr>
        <w:t>Stalder’s</w:t>
      </w:r>
      <w:proofErr w:type="spellEnd"/>
      <w:r>
        <w:rPr>
          <w:rFonts w:asciiTheme="minorHAnsi" w:hAnsiTheme="minorHAnsi"/>
          <w:b/>
          <w:sz w:val="22"/>
          <w:szCs w:val="22"/>
        </w:rPr>
        <w:t xml:space="preserve"> Retirement</w:t>
      </w:r>
    </w:p>
    <w:p w:rsidR="001E25F5" w:rsidRPr="001E25F5" w:rsidRDefault="001E25F5" w:rsidP="001E25F5">
      <w:pPr>
        <w:pStyle w:val="ListParagraph"/>
        <w:numPr>
          <w:ilvl w:val="0"/>
          <w:numId w:val="37"/>
        </w:numPr>
        <w:rPr>
          <w:rFonts w:asciiTheme="minorHAnsi" w:hAnsiTheme="minorHAnsi"/>
          <w:i/>
          <w:sz w:val="22"/>
          <w:szCs w:val="22"/>
        </w:rPr>
      </w:pPr>
      <w:r>
        <w:rPr>
          <w:rFonts w:asciiTheme="minorHAnsi" w:hAnsiTheme="minorHAnsi"/>
          <w:b/>
          <w:sz w:val="22"/>
          <w:szCs w:val="22"/>
        </w:rPr>
        <w:t>Library Assistant Position</w:t>
      </w:r>
    </w:p>
    <w:p w:rsidR="001E25F5" w:rsidRDefault="001E25F5" w:rsidP="001E25F5">
      <w:pPr>
        <w:pStyle w:val="ListParagraph"/>
        <w:numPr>
          <w:ilvl w:val="0"/>
          <w:numId w:val="37"/>
        </w:numPr>
        <w:rPr>
          <w:rFonts w:asciiTheme="minorHAnsi" w:hAnsiTheme="minorHAnsi"/>
          <w:i/>
          <w:sz w:val="22"/>
          <w:szCs w:val="22"/>
        </w:rPr>
      </w:pPr>
      <w:r>
        <w:rPr>
          <w:rFonts w:asciiTheme="minorHAnsi" w:hAnsiTheme="minorHAnsi"/>
          <w:b/>
          <w:sz w:val="22"/>
          <w:szCs w:val="22"/>
        </w:rPr>
        <w:t>Summer Reading Program</w:t>
      </w:r>
    </w:p>
    <w:p w:rsidR="00616795" w:rsidRDefault="00616795" w:rsidP="004F37F7">
      <w:pPr>
        <w:rPr>
          <w:rFonts w:asciiTheme="minorHAnsi" w:hAnsiTheme="minorHAnsi" w:cs="Calibri"/>
          <w:i/>
          <w:sz w:val="22"/>
          <w:szCs w:val="22"/>
        </w:rPr>
      </w:pP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1E0015" w:rsidRPr="001E25F5" w:rsidRDefault="0038381E" w:rsidP="001E25F5">
      <w:pPr>
        <w:numPr>
          <w:ilvl w:val="0"/>
          <w:numId w:val="5"/>
        </w:numPr>
        <w:rPr>
          <w:rFonts w:asciiTheme="minorHAnsi" w:hAnsiTheme="minorHAnsi"/>
          <w:b/>
          <w:sz w:val="22"/>
          <w:szCs w:val="22"/>
          <w:u w:val="single"/>
        </w:rPr>
      </w:pPr>
      <w:r w:rsidRPr="0024101F">
        <w:rPr>
          <w:rFonts w:asciiTheme="minorHAnsi" w:hAnsiTheme="minorHAnsi"/>
          <w:b/>
          <w:sz w:val="22"/>
          <w:szCs w:val="22"/>
        </w:rPr>
        <w:t>Facilities Improvement</w:t>
      </w:r>
      <w:r w:rsidR="00D30F21" w:rsidRPr="0024101F">
        <w:rPr>
          <w:rFonts w:asciiTheme="minorHAnsi" w:hAnsiTheme="minorHAnsi"/>
          <w:b/>
          <w:sz w:val="22"/>
          <w:szCs w:val="22"/>
        </w:rPr>
        <w:t xml:space="preserve"> </w:t>
      </w:r>
      <w:r w:rsidR="001E25F5">
        <w:rPr>
          <w:rFonts w:asciiTheme="minorHAnsi" w:hAnsiTheme="minorHAnsi"/>
          <w:b/>
          <w:sz w:val="22"/>
          <w:szCs w:val="22"/>
          <w:u w:val="single"/>
        </w:rPr>
        <w:t xml:space="preserve">-- </w:t>
      </w:r>
      <w:r w:rsidR="00EB290F" w:rsidRPr="001E25F5">
        <w:rPr>
          <w:rFonts w:asciiTheme="minorHAnsi" w:hAnsiTheme="minorHAnsi"/>
          <w:i/>
          <w:sz w:val="22"/>
          <w:szCs w:val="22"/>
        </w:rPr>
        <w:t xml:space="preserve">Doris Ann </w:t>
      </w:r>
      <w:r w:rsidR="001E25F5" w:rsidRPr="001E25F5">
        <w:rPr>
          <w:rFonts w:asciiTheme="minorHAnsi" w:hAnsiTheme="minorHAnsi"/>
          <w:i/>
          <w:sz w:val="22"/>
          <w:szCs w:val="22"/>
        </w:rPr>
        <w:t>reported that the library addition is on track.  The footings and Foundation Walls have been completed</w:t>
      </w:r>
      <w:r w:rsidR="00EB290F" w:rsidRPr="001E25F5">
        <w:rPr>
          <w:rFonts w:asciiTheme="minorHAnsi" w:hAnsiTheme="minorHAnsi"/>
          <w:i/>
          <w:sz w:val="22"/>
          <w:szCs w:val="22"/>
        </w:rPr>
        <w:t xml:space="preserve"> </w:t>
      </w:r>
    </w:p>
    <w:p w:rsidR="00AC3F57" w:rsidRPr="001E25F5" w:rsidRDefault="001E25F5" w:rsidP="00330AEB">
      <w:pPr>
        <w:numPr>
          <w:ilvl w:val="0"/>
          <w:numId w:val="38"/>
        </w:numPr>
        <w:rPr>
          <w:rFonts w:asciiTheme="minorHAnsi" w:hAnsiTheme="minorHAnsi"/>
          <w:i/>
          <w:sz w:val="22"/>
          <w:szCs w:val="22"/>
        </w:rPr>
      </w:pPr>
      <w:r w:rsidRPr="001E25F5">
        <w:rPr>
          <w:rFonts w:asciiTheme="minorHAnsi" w:hAnsiTheme="minorHAnsi"/>
          <w:b/>
          <w:sz w:val="22"/>
          <w:szCs w:val="22"/>
        </w:rPr>
        <w:t>SD Public Library Survey</w:t>
      </w:r>
      <w:r w:rsidRPr="001E25F5">
        <w:rPr>
          <w:rFonts w:asciiTheme="minorHAnsi" w:hAnsiTheme="minorHAnsi"/>
          <w:sz w:val="22"/>
          <w:szCs w:val="22"/>
        </w:rPr>
        <w:t xml:space="preserve"> </w:t>
      </w:r>
      <w:r>
        <w:rPr>
          <w:rFonts w:asciiTheme="minorHAnsi" w:hAnsiTheme="minorHAnsi"/>
          <w:sz w:val="22"/>
          <w:szCs w:val="22"/>
        </w:rPr>
        <w:t xml:space="preserve">-- </w:t>
      </w:r>
      <w:r w:rsidRPr="001E25F5">
        <w:rPr>
          <w:rFonts w:asciiTheme="minorHAnsi" w:hAnsiTheme="minorHAnsi"/>
          <w:i/>
          <w:sz w:val="22"/>
          <w:szCs w:val="22"/>
        </w:rPr>
        <w:t>Presented to Commission March 11</w:t>
      </w:r>
      <w:r w:rsidRPr="001E25F5">
        <w:rPr>
          <w:rFonts w:asciiTheme="minorHAnsi" w:hAnsiTheme="minorHAnsi"/>
          <w:i/>
          <w:sz w:val="22"/>
          <w:szCs w:val="22"/>
          <w:vertAlign w:val="superscript"/>
        </w:rPr>
        <w:t>th</w:t>
      </w:r>
      <w:r w:rsidRPr="001E25F5">
        <w:rPr>
          <w:rFonts w:asciiTheme="minorHAnsi" w:hAnsiTheme="minorHAnsi"/>
          <w:i/>
          <w:sz w:val="22"/>
          <w:szCs w:val="22"/>
        </w:rPr>
        <w:t>, signed</w:t>
      </w:r>
      <w:r w:rsidR="005D1CC3">
        <w:rPr>
          <w:rFonts w:asciiTheme="minorHAnsi" w:hAnsiTheme="minorHAnsi"/>
          <w:i/>
          <w:sz w:val="22"/>
          <w:szCs w:val="22"/>
        </w:rPr>
        <w:t xml:space="preserve"> and</w:t>
      </w:r>
      <w:r w:rsidRPr="001E25F5">
        <w:rPr>
          <w:rFonts w:asciiTheme="minorHAnsi" w:hAnsiTheme="minorHAnsi"/>
          <w:i/>
          <w:sz w:val="22"/>
          <w:szCs w:val="22"/>
        </w:rPr>
        <w:t xml:space="preserve"> submitted.</w:t>
      </w:r>
    </w:p>
    <w:p w:rsidR="00D01B1B" w:rsidRPr="001E25F5" w:rsidRDefault="00D01B1B" w:rsidP="001D059D">
      <w:pPr>
        <w:rPr>
          <w:rFonts w:asciiTheme="minorHAnsi" w:hAnsiTheme="minorHAnsi"/>
          <w:b/>
          <w:sz w:val="22"/>
          <w:szCs w:val="22"/>
          <w:u w:val="single"/>
        </w:rPr>
      </w:pPr>
    </w:p>
    <w:p w:rsidR="00C111E7" w:rsidRDefault="00446264" w:rsidP="001D059D">
      <w:pPr>
        <w:rPr>
          <w:rFonts w:asciiTheme="minorHAnsi" w:hAnsiTheme="minorHAnsi"/>
          <w:i/>
        </w:rPr>
      </w:pPr>
      <w:r w:rsidRPr="007F6C60">
        <w:rPr>
          <w:rFonts w:asciiTheme="minorHAnsi" w:hAnsiTheme="minorHAnsi"/>
          <w:b/>
          <w:u w:val="single"/>
        </w:rPr>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7258CE" w:rsidRPr="00B423F5" w:rsidRDefault="001E25F5" w:rsidP="005C5248">
      <w:pPr>
        <w:numPr>
          <w:ilvl w:val="0"/>
          <w:numId w:val="5"/>
        </w:numPr>
        <w:rPr>
          <w:rFonts w:asciiTheme="minorHAnsi" w:hAnsiTheme="minorHAnsi"/>
          <w:b/>
          <w:sz w:val="22"/>
          <w:szCs w:val="22"/>
          <w:u w:val="single"/>
        </w:rPr>
      </w:pPr>
      <w:r w:rsidRPr="00B423F5">
        <w:rPr>
          <w:rFonts w:asciiTheme="minorHAnsi" w:hAnsiTheme="minorHAnsi"/>
          <w:b/>
          <w:sz w:val="22"/>
          <w:szCs w:val="22"/>
        </w:rPr>
        <w:t>COVID-19 Discussion</w:t>
      </w:r>
      <w:r w:rsidR="007258CE" w:rsidRPr="00B423F5">
        <w:rPr>
          <w:rFonts w:asciiTheme="minorHAnsi" w:hAnsiTheme="minorHAnsi"/>
          <w:b/>
          <w:sz w:val="22"/>
          <w:szCs w:val="22"/>
        </w:rPr>
        <w:t xml:space="preserve"> – </w:t>
      </w:r>
      <w:r w:rsidRPr="00B423F5">
        <w:rPr>
          <w:rFonts w:asciiTheme="minorHAnsi" w:hAnsiTheme="minorHAnsi"/>
          <w:i/>
          <w:sz w:val="22"/>
          <w:szCs w:val="22"/>
        </w:rPr>
        <w:t>The group discussed the current COVID-19 protocol.  The building is closed to the public, but curbside services are offered during library open hours.  Returned materials are deposited in the book drop and</w:t>
      </w:r>
      <w:r w:rsidR="005D1CC3">
        <w:rPr>
          <w:rFonts w:asciiTheme="minorHAnsi" w:hAnsiTheme="minorHAnsi"/>
          <w:i/>
          <w:sz w:val="22"/>
          <w:szCs w:val="22"/>
        </w:rPr>
        <w:t xml:space="preserve"> are</w:t>
      </w:r>
      <w:r w:rsidRPr="00B423F5">
        <w:rPr>
          <w:rFonts w:asciiTheme="minorHAnsi" w:hAnsiTheme="minorHAnsi"/>
          <w:i/>
          <w:sz w:val="22"/>
          <w:szCs w:val="22"/>
        </w:rPr>
        <w:t xml:space="preserve"> being quarantined for 48 hours before check-in.  Staff wear gloves during the check-in process and wipe the plastic portions of the materials down with Clorox wipes.  The paper portion of the books should be safe due to the virus living on paper for approximately 24 hours, and the books being quarantined for 48 hours.  Staff are filling material request</w:t>
      </w:r>
      <w:r w:rsidR="005D1CC3">
        <w:rPr>
          <w:rFonts w:asciiTheme="minorHAnsi" w:hAnsiTheme="minorHAnsi"/>
          <w:i/>
          <w:sz w:val="22"/>
          <w:szCs w:val="22"/>
        </w:rPr>
        <w:t>s</w:t>
      </w:r>
      <w:r w:rsidRPr="00B423F5">
        <w:rPr>
          <w:rFonts w:asciiTheme="minorHAnsi" w:hAnsiTheme="minorHAnsi"/>
          <w:i/>
          <w:sz w:val="22"/>
          <w:szCs w:val="22"/>
        </w:rPr>
        <w:t xml:space="preserve"> through the online catalog, by phone, and by email.  Materials are checked out, placed in plastic bags with names, and placed on the book cart </w:t>
      </w:r>
      <w:r w:rsidR="005D1CC3">
        <w:rPr>
          <w:rFonts w:asciiTheme="minorHAnsi" w:hAnsiTheme="minorHAnsi"/>
          <w:i/>
          <w:sz w:val="22"/>
          <w:szCs w:val="22"/>
        </w:rPr>
        <w:t xml:space="preserve">at curbside </w:t>
      </w:r>
      <w:r w:rsidRPr="00B423F5">
        <w:rPr>
          <w:rFonts w:asciiTheme="minorHAnsi" w:hAnsiTheme="minorHAnsi"/>
          <w:i/>
          <w:sz w:val="22"/>
          <w:szCs w:val="22"/>
        </w:rPr>
        <w:t>for pick-up.  Print jobs are being sent to the library email, printed out, and taken out to patrons.  A home delivery has been established, but no one has signed-up yet.  The form</w:t>
      </w:r>
      <w:r w:rsidR="005D1CC3">
        <w:rPr>
          <w:rFonts w:asciiTheme="minorHAnsi" w:hAnsiTheme="minorHAnsi"/>
          <w:i/>
          <w:sz w:val="22"/>
          <w:szCs w:val="22"/>
        </w:rPr>
        <w:t>s</w:t>
      </w:r>
      <w:r w:rsidRPr="00B423F5">
        <w:rPr>
          <w:rFonts w:asciiTheme="minorHAnsi" w:hAnsiTheme="minorHAnsi"/>
          <w:i/>
          <w:sz w:val="22"/>
          <w:szCs w:val="22"/>
        </w:rPr>
        <w:t xml:space="preserve"> for those who need the service and volunteers who want to help with the service are on the Home Page of the website.  A model of the New Arrivals Shelf has been developed and set outside, so patrons can browse and see </w:t>
      </w:r>
      <w:r w:rsidR="005D1CC3">
        <w:rPr>
          <w:rFonts w:asciiTheme="minorHAnsi" w:hAnsiTheme="minorHAnsi"/>
          <w:i/>
          <w:sz w:val="22"/>
          <w:szCs w:val="22"/>
        </w:rPr>
        <w:t>what is</w:t>
      </w:r>
      <w:r w:rsidRPr="00B423F5">
        <w:rPr>
          <w:rFonts w:asciiTheme="minorHAnsi" w:hAnsiTheme="minorHAnsi"/>
          <w:i/>
          <w:sz w:val="22"/>
          <w:szCs w:val="22"/>
        </w:rPr>
        <w:t xml:space="preserve"> available and what is checked-out, but can be placed </w:t>
      </w:r>
      <w:r w:rsidR="00B423F5" w:rsidRPr="00B423F5">
        <w:rPr>
          <w:rFonts w:asciiTheme="minorHAnsi" w:hAnsiTheme="minorHAnsi"/>
          <w:i/>
          <w:sz w:val="22"/>
          <w:szCs w:val="22"/>
        </w:rPr>
        <w:t xml:space="preserve">on hold. </w:t>
      </w:r>
      <w:r w:rsidRPr="00B423F5">
        <w:rPr>
          <w:rFonts w:asciiTheme="minorHAnsi" w:hAnsiTheme="minorHAnsi"/>
          <w:i/>
          <w:sz w:val="22"/>
          <w:szCs w:val="22"/>
        </w:rPr>
        <w:t xml:space="preserve">The library is the center for the homemade mask </w:t>
      </w:r>
      <w:r w:rsidR="005D1CC3">
        <w:rPr>
          <w:rFonts w:asciiTheme="minorHAnsi" w:hAnsiTheme="minorHAnsi"/>
          <w:i/>
          <w:sz w:val="22"/>
          <w:szCs w:val="22"/>
        </w:rPr>
        <w:t>donation project</w:t>
      </w:r>
      <w:r w:rsidR="00B423F5" w:rsidRPr="00B423F5">
        <w:rPr>
          <w:rFonts w:asciiTheme="minorHAnsi" w:hAnsiTheme="minorHAnsi"/>
          <w:i/>
          <w:sz w:val="22"/>
          <w:szCs w:val="22"/>
        </w:rPr>
        <w:t>.  Those who want to sew masks may pick up donated fabric on the bench outside the library.  The masks they wish to donate are then left on the bench.  Chris Cooper of Monument Health is our contact and arranges for the masks to be picked up and laundered.  Three</w:t>
      </w:r>
      <w:r w:rsidR="005D1CC3">
        <w:rPr>
          <w:rFonts w:asciiTheme="minorHAnsi" w:hAnsiTheme="minorHAnsi"/>
          <w:i/>
          <w:sz w:val="22"/>
          <w:szCs w:val="22"/>
        </w:rPr>
        <w:t xml:space="preserve"> mask patterns are now available</w:t>
      </w:r>
      <w:r w:rsidR="00B423F5" w:rsidRPr="00B423F5">
        <w:rPr>
          <w:rFonts w:asciiTheme="minorHAnsi" w:hAnsiTheme="minorHAnsi"/>
          <w:i/>
          <w:sz w:val="22"/>
          <w:szCs w:val="22"/>
        </w:rPr>
        <w:t xml:space="preserve">.  One mask is for use by care providers in </w:t>
      </w:r>
      <w:r w:rsidR="00B423F5" w:rsidRPr="00B423F5">
        <w:rPr>
          <w:rFonts w:asciiTheme="minorHAnsi" w:hAnsiTheme="minorHAnsi"/>
          <w:i/>
          <w:sz w:val="22"/>
          <w:szCs w:val="22"/>
        </w:rPr>
        <w:lastRenderedPageBreak/>
        <w:t>conjunction with an N-95.  One is bei</w:t>
      </w:r>
      <w:r w:rsidR="005D1CC3">
        <w:rPr>
          <w:rFonts w:asciiTheme="minorHAnsi" w:hAnsiTheme="minorHAnsi"/>
          <w:i/>
          <w:sz w:val="22"/>
          <w:szCs w:val="22"/>
        </w:rPr>
        <w:t xml:space="preserve">ng made for others at the hospitals, </w:t>
      </w:r>
      <w:r w:rsidR="00B423F5" w:rsidRPr="00B423F5">
        <w:rPr>
          <w:rFonts w:asciiTheme="minorHAnsi" w:hAnsiTheme="minorHAnsi"/>
          <w:i/>
          <w:sz w:val="22"/>
          <w:szCs w:val="22"/>
        </w:rPr>
        <w:t>clinics</w:t>
      </w:r>
      <w:r w:rsidR="005D1CC3">
        <w:rPr>
          <w:rFonts w:asciiTheme="minorHAnsi" w:hAnsiTheme="minorHAnsi"/>
          <w:i/>
          <w:sz w:val="22"/>
          <w:szCs w:val="22"/>
        </w:rPr>
        <w:t>, and nursing homes</w:t>
      </w:r>
      <w:r w:rsidR="00B423F5" w:rsidRPr="00B423F5">
        <w:rPr>
          <w:rFonts w:asciiTheme="minorHAnsi" w:hAnsiTheme="minorHAnsi"/>
          <w:i/>
          <w:sz w:val="22"/>
          <w:szCs w:val="22"/>
        </w:rPr>
        <w:t xml:space="preserve">.  One is just a simple mask people can make for their family members.  </w:t>
      </w:r>
    </w:p>
    <w:p w:rsidR="007258CE" w:rsidRPr="00B423F5" w:rsidRDefault="00B423F5" w:rsidP="00180F5F">
      <w:pPr>
        <w:numPr>
          <w:ilvl w:val="0"/>
          <w:numId w:val="5"/>
        </w:numPr>
        <w:rPr>
          <w:rFonts w:asciiTheme="minorHAnsi" w:hAnsiTheme="minorHAnsi"/>
          <w:i/>
        </w:rPr>
      </w:pPr>
      <w:r w:rsidRPr="00B423F5">
        <w:rPr>
          <w:rFonts w:asciiTheme="minorHAnsi" w:hAnsiTheme="minorHAnsi"/>
          <w:b/>
          <w:sz w:val="22"/>
          <w:szCs w:val="22"/>
        </w:rPr>
        <w:t>Set Non-Resident Fee</w:t>
      </w:r>
      <w:r w:rsidR="00F32B7B" w:rsidRPr="00B423F5">
        <w:rPr>
          <w:rFonts w:asciiTheme="minorHAnsi" w:hAnsiTheme="minorHAnsi"/>
          <w:b/>
          <w:sz w:val="22"/>
          <w:szCs w:val="22"/>
        </w:rPr>
        <w:t xml:space="preserve"> </w:t>
      </w:r>
      <w:r w:rsidR="00841E04" w:rsidRPr="00B423F5">
        <w:rPr>
          <w:rFonts w:asciiTheme="minorHAnsi" w:hAnsiTheme="minorHAnsi"/>
          <w:b/>
          <w:sz w:val="22"/>
          <w:szCs w:val="22"/>
        </w:rPr>
        <w:t xml:space="preserve">– </w:t>
      </w:r>
      <w:r w:rsidRPr="00B423F5">
        <w:rPr>
          <w:rFonts w:asciiTheme="minorHAnsi" w:hAnsiTheme="minorHAnsi"/>
          <w:i/>
          <w:sz w:val="22"/>
          <w:szCs w:val="22"/>
        </w:rPr>
        <w:t xml:space="preserve">The non-resident fee has been at $25 over the last few years.  </w:t>
      </w:r>
      <w:r w:rsidR="002225B0">
        <w:rPr>
          <w:rFonts w:asciiTheme="minorHAnsi" w:hAnsiTheme="minorHAnsi"/>
          <w:i/>
          <w:sz w:val="22"/>
          <w:szCs w:val="22"/>
        </w:rPr>
        <w:t>A</w:t>
      </w:r>
      <w:r w:rsidR="002225B0" w:rsidRPr="00B423F5">
        <w:rPr>
          <w:rFonts w:asciiTheme="minorHAnsi" w:hAnsiTheme="minorHAnsi"/>
          <w:i/>
          <w:sz w:val="22"/>
          <w:szCs w:val="22"/>
        </w:rPr>
        <w:t>ccording to South Dakota Library Standards</w:t>
      </w:r>
      <w:r w:rsidR="002225B0">
        <w:rPr>
          <w:rFonts w:asciiTheme="minorHAnsi" w:hAnsiTheme="minorHAnsi"/>
          <w:i/>
          <w:sz w:val="22"/>
          <w:szCs w:val="22"/>
        </w:rPr>
        <w:t>, t</w:t>
      </w:r>
      <w:r w:rsidRPr="00B423F5">
        <w:rPr>
          <w:rFonts w:asciiTheme="minorHAnsi" w:hAnsiTheme="minorHAnsi"/>
          <w:i/>
          <w:sz w:val="22"/>
          <w:szCs w:val="22"/>
        </w:rPr>
        <w:t>he fee must be at least equal to the per capita support provided by the</w:t>
      </w:r>
      <w:r w:rsidR="002225B0">
        <w:rPr>
          <w:rFonts w:asciiTheme="minorHAnsi" w:hAnsiTheme="minorHAnsi"/>
          <w:i/>
          <w:sz w:val="22"/>
          <w:szCs w:val="22"/>
        </w:rPr>
        <w:t xml:space="preserve"> county</w:t>
      </w:r>
      <w:r w:rsidRPr="00B423F5">
        <w:rPr>
          <w:rFonts w:asciiTheme="minorHAnsi" w:hAnsiTheme="minorHAnsi"/>
          <w:i/>
          <w:sz w:val="22"/>
          <w:szCs w:val="22"/>
        </w:rPr>
        <w:t xml:space="preserve">.  The per capita support is now $30.12.  Jim moved to set the non-resident fee at $35/year.  Pat seconded the motion.  </w:t>
      </w:r>
      <w:r w:rsidR="00107433">
        <w:rPr>
          <w:rFonts w:asciiTheme="minorHAnsi" w:hAnsiTheme="minorHAnsi"/>
          <w:i/>
          <w:sz w:val="22"/>
          <w:szCs w:val="22"/>
        </w:rPr>
        <w:t>Renee’ – Aye, Pat – Aye, Seyward – Aye, Jim – Aye, Marcy -- Aye.</w:t>
      </w:r>
    </w:p>
    <w:p w:rsidR="00426526" w:rsidRDefault="00426526" w:rsidP="00691C54">
      <w:pPr>
        <w:rPr>
          <w:rFonts w:asciiTheme="minorHAnsi" w:hAnsiTheme="minorHAnsi"/>
          <w:b/>
          <w:u w:val="single"/>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87546C" w:rsidRPr="0087546C" w:rsidRDefault="00B423F5" w:rsidP="0087546C">
      <w:pPr>
        <w:numPr>
          <w:ilvl w:val="0"/>
          <w:numId w:val="11"/>
        </w:numPr>
        <w:rPr>
          <w:rFonts w:ascii="Times New Roman" w:hAnsi="Times New Roman"/>
          <w:i/>
        </w:rPr>
      </w:pPr>
      <w:r w:rsidRPr="00B423F5">
        <w:rPr>
          <w:rFonts w:ascii="Times New Roman" w:hAnsi="Times New Roman"/>
          <w:b/>
        </w:rPr>
        <w:t>Be the Light</w:t>
      </w:r>
      <w:r>
        <w:rPr>
          <w:rFonts w:ascii="Times New Roman" w:hAnsi="Times New Roman"/>
        </w:rPr>
        <w:t xml:space="preserve"> in support of the Class of 2020 will be April 16</w:t>
      </w:r>
      <w:r w:rsidRPr="00B423F5">
        <w:rPr>
          <w:rFonts w:ascii="Times New Roman" w:hAnsi="Times New Roman"/>
          <w:vertAlign w:val="superscript"/>
        </w:rPr>
        <w:t>th</w:t>
      </w:r>
      <w:r>
        <w:rPr>
          <w:rFonts w:ascii="Times New Roman" w:hAnsi="Times New Roman"/>
        </w:rPr>
        <w:t xml:space="preserve"> at 2020 hours at the football field. </w:t>
      </w:r>
    </w:p>
    <w:p w:rsidR="000F5398" w:rsidRPr="007258CE" w:rsidRDefault="000F5398" w:rsidP="000F5398">
      <w:pPr>
        <w:ind w:left="720"/>
        <w:rPr>
          <w:rFonts w:ascii="Times New Roman" w:hAnsi="Times New Roman"/>
          <w:i/>
          <w:sz w:val="22"/>
          <w:szCs w:val="22"/>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B423F5">
        <w:rPr>
          <w:rFonts w:asciiTheme="minorHAnsi" w:hAnsiTheme="minorHAnsi"/>
          <w:i/>
          <w:sz w:val="22"/>
          <w:szCs w:val="22"/>
        </w:rPr>
        <w:t>May 20</w:t>
      </w:r>
      <w:r w:rsidR="00B423F5" w:rsidRPr="00B423F5">
        <w:rPr>
          <w:rFonts w:asciiTheme="minorHAnsi" w:hAnsiTheme="minorHAnsi"/>
          <w:i/>
          <w:sz w:val="22"/>
          <w:szCs w:val="22"/>
          <w:vertAlign w:val="superscript"/>
        </w:rPr>
        <w:t>th</w:t>
      </w:r>
      <w:r w:rsidR="00B423F5">
        <w:rPr>
          <w:rFonts w:asciiTheme="minorHAnsi" w:hAnsiTheme="minorHAnsi"/>
          <w:i/>
          <w:sz w:val="22"/>
          <w:szCs w:val="22"/>
        </w:rPr>
        <w:t xml:space="preserve"> at 1 p.m.</w:t>
      </w:r>
      <w:r w:rsidR="000F5398">
        <w:rPr>
          <w:rFonts w:asciiTheme="minorHAnsi" w:hAnsiTheme="minorHAnsi"/>
          <w:i/>
          <w:sz w:val="22"/>
          <w:szCs w:val="22"/>
        </w:rPr>
        <w:t xml:space="preserve"> </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meeting was adjourned at </w:t>
      </w:r>
      <w:proofErr w:type="gramStart"/>
      <w:r w:rsidR="0087546C">
        <w:rPr>
          <w:rFonts w:asciiTheme="minorHAnsi" w:hAnsiTheme="minorHAnsi"/>
          <w:i/>
          <w:sz w:val="22"/>
          <w:szCs w:val="22"/>
        </w:rPr>
        <w:t>1:</w:t>
      </w:r>
      <w:r w:rsidR="00B423F5">
        <w:rPr>
          <w:rFonts w:asciiTheme="minorHAnsi" w:hAnsiTheme="minorHAnsi"/>
          <w:i/>
          <w:sz w:val="22"/>
          <w:szCs w:val="22"/>
        </w:rPr>
        <w:t>40</w:t>
      </w:r>
      <w:r w:rsidR="0087546C">
        <w:rPr>
          <w:rFonts w:asciiTheme="minorHAnsi" w:hAnsiTheme="minorHAnsi"/>
          <w:i/>
          <w:sz w:val="22"/>
          <w:szCs w:val="22"/>
        </w:rPr>
        <w:t xml:space="preserve"> </w:t>
      </w:r>
      <w:r w:rsidR="000F5398">
        <w:rPr>
          <w:rFonts w:asciiTheme="minorHAnsi" w:hAnsiTheme="minorHAnsi"/>
          <w:i/>
          <w:sz w:val="22"/>
          <w:szCs w:val="22"/>
        </w:rPr>
        <w:t xml:space="preserve"> p</w:t>
      </w:r>
      <w:r w:rsidRPr="007F6C60">
        <w:rPr>
          <w:rFonts w:asciiTheme="minorHAnsi" w:hAnsiTheme="minorHAnsi"/>
          <w:i/>
          <w:sz w:val="22"/>
          <w:szCs w:val="22"/>
        </w:rPr>
        <w:t>.m</w:t>
      </w:r>
      <w:proofErr w:type="gramEnd"/>
      <w:r w:rsidRPr="007F6C60">
        <w:rPr>
          <w:rFonts w:asciiTheme="minorHAnsi" w:hAnsiTheme="minorHAnsi"/>
          <w:i/>
          <w:sz w:val="22"/>
          <w:szCs w:val="22"/>
        </w:rPr>
        <w:t>.</w:t>
      </w:r>
    </w:p>
    <w:p w:rsidR="00D30F21" w:rsidRPr="007F6C60" w:rsidRDefault="00D30F21" w:rsidP="005B1D7B">
      <w:pPr>
        <w:rPr>
          <w:rFonts w:asciiTheme="minorHAnsi" w:hAnsiTheme="minorHAnsi"/>
          <w:i/>
          <w:sz w:val="22"/>
          <w:szCs w:val="22"/>
        </w:rPr>
      </w:pP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262036" w:rsidRPr="007F6C60" w:rsidRDefault="005B1D7B">
      <w:pPr>
        <w:rPr>
          <w:rFonts w:asciiTheme="minorHAnsi" w:hAnsiTheme="minorHAnsi"/>
          <w:sz w:val="22"/>
          <w:szCs w:val="22"/>
        </w:rPr>
      </w:pPr>
      <w:r w:rsidRPr="007F6C60">
        <w:rPr>
          <w:rFonts w:asciiTheme="minorHAnsi" w:hAnsiTheme="minorHAnsi"/>
          <w:sz w:val="22"/>
          <w:szCs w:val="22"/>
        </w:rPr>
        <w:t>Secretary/Treasurer</w:t>
      </w:r>
    </w:p>
    <w:p w:rsidR="000E4596" w:rsidRPr="007F6C60" w:rsidRDefault="000E4596">
      <w:pPr>
        <w:rPr>
          <w:rFonts w:asciiTheme="minorHAnsi" w:hAnsiTheme="minorHAnsi"/>
          <w:sz w:val="22"/>
          <w:szCs w:val="22"/>
        </w:rPr>
      </w:pPr>
    </w:p>
    <w:p w:rsidR="00300118" w:rsidRDefault="00300118">
      <w:pPr>
        <w:rPr>
          <w:rFonts w:asciiTheme="minorHAnsi" w:hAnsiTheme="minorHAnsi"/>
          <w:color w:val="FF0000"/>
          <w:sz w:val="22"/>
          <w:szCs w:val="22"/>
        </w:rPr>
      </w:pPr>
      <w:r>
        <w:rPr>
          <w:rFonts w:asciiTheme="minorHAnsi" w:hAnsiTheme="minorHAnsi"/>
          <w:color w:val="FF0000"/>
          <w:sz w:val="22"/>
          <w:szCs w:val="22"/>
        </w:rPr>
        <w:br w:type="page"/>
      </w:r>
    </w:p>
    <w:p w:rsidR="00300118" w:rsidRDefault="00300118" w:rsidP="00300118">
      <w:pPr>
        <w:jc w:val="center"/>
        <w:rPr>
          <w:b/>
          <w:sz w:val="32"/>
        </w:rPr>
      </w:pPr>
      <w:r w:rsidRPr="00640B07">
        <w:rPr>
          <w:b/>
          <w:sz w:val="32"/>
        </w:rPr>
        <w:lastRenderedPageBreak/>
        <w:t>Librarian Report</w:t>
      </w:r>
      <w:r>
        <w:rPr>
          <w:b/>
          <w:sz w:val="32"/>
        </w:rPr>
        <w:t xml:space="preserve"> – April, 2020</w:t>
      </w:r>
    </w:p>
    <w:p w:rsidR="00300118" w:rsidRDefault="00300118" w:rsidP="00300118">
      <w:pPr>
        <w:rPr>
          <w:b/>
          <w:sz w:val="32"/>
        </w:rPr>
      </w:pPr>
    </w:p>
    <w:p w:rsidR="00300118" w:rsidRDefault="00300118" w:rsidP="00300118">
      <w:pPr>
        <w:rPr>
          <w:b/>
        </w:rPr>
      </w:pPr>
    </w:p>
    <w:p w:rsidR="00300118" w:rsidRDefault="00300118" w:rsidP="00300118">
      <w:r>
        <w:rPr>
          <w:b/>
        </w:rPr>
        <w:t xml:space="preserve">Foundation:  </w:t>
      </w:r>
      <w:r>
        <w:t>The Foundation participated in the Trade Show on February 29</w:t>
      </w:r>
      <w:r w:rsidRPr="00550080">
        <w:rPr>
          <w:vertAlign w:val="superscript"/>
        </w:rPr>
        <w:t>th</w:t>
      </w:r>
      <w:r>
        <w:t>.  They collected $292 in donations and $50 in Foundation memberships.  They held a meeting on March 5</w:t>
      </w:r>
      <w:r w:rsidRPr="00550080">
        <w:rPr>
          <w:vertAlign w:val="superscript"/>
        </w:rPr>
        <w:t>th</w:t>
      </w:r>
      <w:r>
        <w:t xml:space="preserve">.  Kim </w:t>
      </w:r>
      <w:proofErr w:type="spellStart"/>
      <w:r>
        <w:t>Canete</w:t>
      </w:r>
      <w:proofErr w:type="spellEnd"/>
      <w:r>
        <w:t xml:space="preserve"> was chosen to fill the Council Member position vacated by Terry </w:t>
      </w:r>
      <w:proofErr w:type="spellStart"/>
      <w:r>
        <w:t>Reetz</w:t>
      </w:r>
      <w:proofErr w:type="spellEnd"/>
      <w:r>
        <w:t>, whose term would have ended in December.  They began a review of their Bylaws at the March meeting.  Doris Ann and Rose met between the March and April meetings to apply for a grant from Black Hills Energy.  Black Hills Energy recently replied to their application saying they could not support the Library Addition Project at this time because they are focusing their philanthropy efforts on COVID-19 related needs.  The Foundation met by ZOOM meeting on April 9</w:t>
      </w:r>
      <w:r w:rsidRPr="00550080">
        <w:rPr>
          <w:vertAlign w:val="superscript"/>
        </w:rPr>
        <w:t>th</w:t>
      </w:r>
      <w:r>
        <w:t xml:space="preserve"> at 1:00 p.m.  They finalized their review of the Bylaws and adopted a revised version. </w:t>
      </w:r>
    </w:p>
    <w:p w:rsidR="00300118" w:rsidRDefault="00300118" w:rsidP="00300118"/>
    <w:p w:rsidR="00300118" w:rsidRPr="00132C67" w:rsidRDefault="00300118" w:rsidP="00300118">
      <w:r>
        <w:rPr>
          <w:b/>
        </w:rPr>
        <w:t xml:space="preserve">Janice </w:t>
      </w:r>
      <w:proofErr w:type="spellStart"/>
      <w:r>
        <w:rPr>
          <w:b/>
        </w:rPr>
        <w:t>Stalder’s</w:t>
      </w:r>
      <w:proofErr w:type="spellEnd"/>
      <w:r>
        <w:rPr>
          <w:b/>
        </w:rPr>
        <w:t xml:space="preserve"> Retirement</w:t>
      </w:r>
      <w:r w:rsidRPr="00132C67">
        <w:rPr>
          <w:b/>
        </w:rPr>
        <w:t xml:space="preserve">:  </w:t>
      </w:r>
      <w:r>
        <w:t xml:space="preserve">Janice </w:t>
      </w:r>
      <w:proofErr w:type="spellStart"/>
      <w:r>
        <w:t>Stalder</w:t>
      </w:r>
      <w:proofErr w:type="spellEnd"/>
      <w:r>
        <w:t xml:space="preserve"> retired on April 5</w:t>
      </w:r>
      <w:r w:rsidRPr="00550080">
        <w:rPr>
          <w:vertAlign w:val="superscript"/>
        </w:rPr>
        <w:t>th</w:t>
      </w:r>
      <w:r>
        <w:t xml:space="preserve"> after 23 years of working for the Custer County Library.  Her actual last day of work was Friday, April 3</w:t>
      </w:r>
      <w:r w:rsidRPr="00550080">
        <w:rPr>
          <w:vertAlign w:val="superscript"/>
        </w:rPr>
        <w:t>rd</w:t>
      </w:r>
      <w:r>
        <w:t xml:space="preserve">.  A mahogany and cherry cutting board commemorating her years of service was purchased from It’s Rustic on behalf of the Library and Board.   </w:t>
      </w:r>
    </w:p>
    <w:p w:rsidR="00300118" w:rsidRDefault="00300118" w:rsidP="00300118">
      <w:pPr>
        <w:rPr>
          <w:b/>
        </w:rPr>
      </w:pPr>
    </w:p>
    <w:p w:rsidR="00300118" w:rsidRDefault="00300118" w:rsidP="00300118">
      <w:r>
        <w:rPr>
          <w:b/>
        </w:rPr>
        <w:t xml:space="preserve">Library Assistant Position: </w:t>
      </w:r>
      <w:r>
        <w:t xml:space="preserve"> Sarah Myers was chosen among the 10 applicants for the Library Assistant Position, two of whom had previous library experience.  She reported to work on March 30</w:t>
      </w:r>
      <w:r w:rsidRPr="000C339D">
        <w:rPr>
          <w:vertAlign w:val="superscript"/>
        </w:rPr>
        <w:t>th</w:t>
      </w:r>
      <w:r>
        <w:t xml:space="preserve"> and had a work to train under Janice.  Sarah has a Bachelor of Arts degree from Utah State University in Logan, Utah.  She worked part-time at the City of Logan Library for four years while she was attending college.  Her dad was an elementary school librarian, and she had planned to obtain a Masters in Library Science and work in libraries.  Then, she met Jason Myers while working at the Boy Scout Camp here in Custer. She and Jason married and have two sons, Ezra and Nash.  While living in Custer, she has worked at First Interstate Bank (June of 2014 to June of 2019).  She has been working at Edward Jones since June of 2019.  We are excited to have her as a member of our team, and we will be enrolling her in the South Dakota Library Training Institute. </w:t>
      </w:r>
    </w:p>
    <w:p w:rsidR="00300118" w:rsidRDefault="00300118" w:rsidP="00300118"/>
    <w:p w:rsidR="00300118" w:rsidRPr="00FB6A47" w:rsidRDefault="00300118" w:rsidP="00300118">
      <w:r>
        <w:rPr>
          <w:b/>
        </w:rPr>
        <w:t xml:space="preserve">Summer Reading Program:  </w:t>
      </w:r>
      <w:r>
        <w:t xml:space="preserve">We do not yet know what type of Summer Reading Program we will be offering this summer.  We hope to be able to offer the traditional program, but start it later in the summer and end it mid-August.  We are also looking into online options for tracking and reporting reading.  We haven’t settled on a tracking programs yet.  We hope the State Library will subscribe to a program to be used by the small and mid-sized libraries in our state. </w:t>
      </w:r>
    </w:p>
    <w:p w:rsidR="002D1473" w:rsidRDefault="002D1473">
      <w:pPr>
        <w:rPr>
          <w:rFonts w:asciiTheme="minorHAnsi" w:hAnsiTheme="minorHAnsi"/>
          <w:color w:val="FF0000"/>
          <w:sz w:val="22"/>
          <w:szCs w:val="22"/>
        </w:rPr>
      </w:pPr>
      <w:bookmarkStart w:id="0" w:name="_GoBack"/>
      <w:bookmarkEnd w:id="0"/>
    </w:p>
    <w:sectPr w:rsidR="002D1473"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0"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5"/>
  </w:num>
  <w:num w:numId="3">
    <w:abstractNumId w:val="24"/>
  </w:num>
  <w:num w:numId="4">
    <w:abstractNumId w:val="3"/>
  </w:num>
  <w:num w:numId="5">
    <w:abstractNumId w:val="9"/>
  </w:num>
  <w:num w:numId="6">
    <w:abstractNumId w:val="0"/>
  </w:num>
  <w:num w:numId="7">
    <w:abstractNumId w:val="16"/>
  </w:num>
  <w:num w:numId="8">
    <w:abstractNumId w:val="15"/>
  </w:num>
  <w:num w:numId="9">
    <w:abstractNumId w:val="14"/>
  </w:num>
  <w:num w:numId="10">
    <w:abstractNumId w:val="30"/>
  </w:num>
  <w:num w:numId="11">
    <w:abstractNumId w:val="22"/>
  </w:num>
  <w:num w:numId="12">
    <w:abstractNumId w:val="17"/>
  </w:num>
  <w:num w:numId="13">
    <w:abstractNumId w:val="21"/>
  </w:num>
  <w:num w:numId="14">
    <w:abstractNumId w:val="5"/>
  </w:num>
  <w:num w:numId="15">
    <w:abstractNumId w:val="19"/>
  </w:num>
  <w:num w:numId="16">
    <w:abstractNumId w:val="26"/>
  </w:num>
  <w:num w:numId="17">
    <w:abstractNumId w:val="32"/>
  </w:num>
  <w:num w:numId="18">
    <w:abstractNumId w:val="12"/>
  </w:num>
  <w:num w:numId="19">
    <w:abstractNumId w:val="33"/>
  </w:num>
  <w:num w:numId="20">
    <w:abstractNumId w:val="8"/>
  </w:num>
  <w:num w:numId="21">
    <w:abstractNumId w:val="20"/>
  </w:num>
  <w:num w:numId="22">
    <w:abstractNumId w:val="31"/>
  </w:num>
  <w:num w:numId="23">
    <w:abstractNumId w:val="29"/>
  </w:num>
  <w:num w:numId="24">
    <w:abstractNumId w:val="28"/>
  </w:num>
  <w:num w:numId="25">
    <w:abstractNumId w:val="27"/>
  </w:num>
  <w:num w:numId="26">
    <w:abstractNumId w:val="18"/>
  </w:num>
  <w:num w:numId="27">
    <w:abstractNumId w:val="6"/>
  </w:num>
  <w:num w:numId="28">
    <w:abstractNumId w:val="11"/>
  </w:num>
  <w:num w:numId="29">
    <w:abstractNumId w:val="34"/>
  </w:num>
  <w:num w:numId="30">
    <w:abstractNumId w:val="7"/>
  </w:num>
  <w:num w:numId="31">
    <w:abstractNumId w:val="10"/>
  </w:num>
  <w:num w:numId="32">
    <w:abstractNumId w:val="1"/>
  </w:num>
  <w:num w:numId="33">
    <w:abstractNumId w:val="23"/>
  </w:num>
  <w:num w:numId="34">
    <w:abstractNumId w:val="13"/>
  </w:num>
  <w:num w:numId="35">
    <w:abstractNumId w:val="4"/>
  </w:num>
  <w:num w:numId="36">
    <w:abstractNumId w:val="25"/>
  </w:num>
  <w:num w:numId="37">
    <w:abstractNumId w:val="2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10F8E"/>
    <w:rsid w:val="00013453"/>
    <w:rsid w:val="00014C81"/>
    <w:rsid w:val="000203D6"/>
    <w:rsid w:val="000247AE"/>
    <w:rsid w:val="000257CB"/>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07433"/>
    <w:rsid w:val="00113FD1"/>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25F5"/>
    <w:rsid w:val="001E463D"/>
    <w:rsid w:val="001E752F"/>
    <w:rsid w:val="001F7AD5"/>
    <w:rsid w:val="002026FD"/>
    <w:rsid w:val="00202DB6"/>
    <w:rsid w:val="00206755"/>
    <w:rsid w:val="00220F85"/>
    <w:rsid w:val="002225B0"/>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118"/>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6246E"/>
    <w:rsid w:val="00364844"/>
    <w:rsid w:val="00365042"/>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E65C3"/>
    <w:rsid w:val="003F259F"/>
    <w:rsid w:val="003F3946"/>
    <w:rsid w:val="00402B80"/>
    <w:rsid w:val="00402F31"/>
    <w:rsid w:val="00411FC6"/>
    <w:rsid w:val="0042652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1CC3"/>
    <w:rsid w:val="005D3F2C"/>
    <w:rsid w:val="005E00E0"/>
    <w:rsid w:val="006013A6"/>
    <w:rsid w:val="0060185B"/>
    <w:rsid w:val="00606977"/>
    <w:rsid w:val="00615590"/>
    <w:rsid w:val="00616795"/>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1E04"/>
    <w:rsid w:val="00843914"/>
    <w:rsid w:val="00851D32"/>
    <w:rsid w:val="008579DF"/>
    <w:rsid w:val="00860C11"/>
    <w:rsid w:val="0087182C"/>
    <w:rsid w:val="008730CC"/>
    <w:rsid w:val="0087546C"/>
    <w:rsid w:val="00877772"/>
    <w:rsid w:val="0088216C"/>
    <w:rsid w:val="008878EA"/>
    <w:rsid w:val="008A145F"/>
    <w:rsid w:val="008A2BFB"/>
    <w:rsid w:val="008B2837"/>
    <w:rsid w:val="008C5DFD"/>
    <w:rsid w:val="008D30FC"/>
    <w:rsid w:val="008E5318"/>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423F5"/>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62"/>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1B1B"/>
    <w:rsid w:val="00D06D69"/>
    <w:rsid w:val="00D14C3E"/>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90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2B7B"/>
    <w:rsid w:val="00F41965"/>
    <w:rsid w:val="00F44568"/>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D70CA"/>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CommentReference">
    <w:name w:val="annotation reference"/>
    <w:basedOn w:val="DefaultParagraphFont"/>
    <w:uiPriority w:val="99"/>
    <w:semiHidden/>
    <w:unhideWhenUsed/>
    <w:rsid w:val="00426526"/>
    <w:rPr>
      <w:sz w:val="16"/>
      <w:szCs w:val="16"/>
    </w:rPr>
  </w:style>
  <w:style w:type="paragraph" w:styleId="CommentText">
    <w:name w:val="annotation text"/>
    <w:basedOn w:val="Normal"/>
    <w:link w:val="CommentTextChar"/>
    <w:uiPriority w:val="99"/>
    <w:semiHidden/>
    <w:unhideWhenUsed/>
    <w:rsid w:val="00426526"/>
    <w:rPr>
      <w:sz w:val="20"/>
      <w:szCs w:val="20"/>
    </w:rPr>
  </w:style>
  <w:style w:type="character" w:customStyle="1" w:styleId="CommentTextChar">
    <w:name w:val="Comment Text Char"/>
    <w:basedOn w:val="DefaultParagraphFont"/>
    <w:link w:val="CommentText"/>
    <w:uiPriority w:val="99"/>
    <w:semiHidden/>
    <w:rsid w:val="00426526"/>
    <w:rPr>
      <w:rFonts w:cs="Times New Roman"/>
    </w:rPr>
  </w:style>
  <w:style w:type="paragraph" w:styleId="CommentSubject">
    <w:name w:val="annotation subject"/>
    <w:basedOn w:val="CommentText"/>
    <w:next w:val="CommentText"/>
    <w:link w:val="CommentSubjectChar"/>
    <w:uiPriority w:val="99"/>
    <w:semiHidden/>
    <w:unhideWhenUsed/>
    <w:rsid w:val="00426526"/>
    <w:rPr>
      <w:b/>
      <w:bCs/>
    </w:rPr>
  </w:style>
  <w:style w:type="character" w:customStyle="1" w:styleId="CommentSubjectChar">
    <w:name w:val="Comment Subject Char"/>
    <w:basedOn w:val="CommentTextChar"/>
    <w:link w:val="CommentSubject"/>
    <w:uiPriority w:val="99"/>
    <w:semiHidden/>
    <w:rsid w:val="004265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7679">
      <w:bodyDiv w:val="1"/>
      <w:marLeft w:val="0"/>
      <w:marRight w:val="0"/>
      <w:marTop w:val="0"/>
      <w:marBottom w:val="0"/>
      <w:divBdr>
        <w:top w:val="none" w:sz="0" w:space="0" w:color="auto"/>
        <w:left w:val="none" w:sz="0" w:space="0" w:color="auto"/>
        <w:bottom w:val="none" w:sz="0" w:space="0" w:color="auto"/>
        <w:right w:val="none" w:sz="0" w:space="0" w:color="auto"/>
      </w:divBdr>
    </w:div>
    <w:div w:id="431635375">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18749-85F3-48BB-B555-8D5E19DF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1111</Words>
  <Characters>5492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8</cp:revision>
  <cp:lastPrinted>2019-07-10T21:03:00Z</cp:lastPrinted>
  <dcterms:created xsi:type="dcterms:W3CDTF">2020-04-16T16:20:00Z</dcterms:created>
  <dcterms:modified xsi:type="dcterms:W3CDTF">2020-05-26T18:48:00Z</dcterms:modified>
</cp:coreProperties>
</file>