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4DF" w14:textId="77777777" w:rsidR="009376C4" w:rsidRPr="009376C4" w:rsidRDefault="009376C4" w:rsidP="009376C4">
      <w:pPr>
        <w:rPr>
          <w:b/>
          <w:bCs/>
        </w:rPr>
      </w:pPr>
      <w:r w:rsidRPr="009376C4">
        <w:rPr>
          <w:b/>
          <w:bCs/>
        </w:rPr>
        <w:t>Friends of the Custer County Library</w:t>
      </w:r>
    </w:p>
    <w:p w14:paraId="4EED9E21" w14:textId="77777777" w:rsidR="009376C4" w:rsidRPr="009376C4" w:rsidRDefault="009376C4" w:rsidP="009376C4">
      <w:r w:rsidRPr="009376C4">
        <w:rPr>
          <w:b/>
          <w:bCs/>
        </w:rPr>
        <w:t>Meeting Minutes Template</w:t>
      </w:r>
    </w:p>
    <w:p w14:paraId="0CD84024" w14:textId="77777777" w:rsidR="009376C4" w:rsidRPr="009376C4" w:rsidRDefault="009376C4" w:rsidP="009376C4">
      <w:r w:rsidRPr="009376C4">
        <w:rPr>
          <w:b/>
          <w:bCs/>
        </w:rPr>
        <w:t>Meeting Title:</w:t>
      </w:r>
      <w:r w:rsidRPr="009376C4">
        <w:t xml:space="preserve"> Formation &amp; Planning Meeting</w:t>
      </w:r>
      <w:r w:rsidRPr="009376C4">
        <w:br/>
      </w:r>
      <w:r w:rsidRPr="009376C4">
        <w:rPr>
          <w:b/>
          <w:bCs/>
        </w:rPr>
        <w:t>Date:</w:t>
      </w:r>
      <w:r w:rsidRPr="009376C4">
        <w:t xml:space="preserve"> Saturday, October 4, 2025</w:t>
      </w:r>
      <w:r w:rsidRPr="009376C4">
        <w:br/>
      </w:r>
      <w:r w:rsidRPr="009376C4">
        <w:rPr>
          <w:b/>
          <w:bCs/>
        </w:rPr>
        <w:t>Time:</w:t>
      </w:r>
      <w:r w:rsidRPr="009376C4">
        <w:t xml:space="preserve"> 10:00 AM – 12:00 PM</w:t>
      </w:r>
      <w:r w:rsidRPr="009376C4">
        <w:br/>
      </w:r>
      <w:r w:rsidRPr="009376C4">
        <w:rPr>
          <w:b/>
          <w:bCs/>
        </w:rPr>
        <w:t>Location:</w:t>
      </w:r>
      <w:r w:rsidRPr="009376C4">
        <w:t xml:space="preserve"> Custer County Library Programming Room</w:t>
      </w:r>
    </w:p>
    <w:p w14:paraId="5F216AFC" w14:textId="1AB1AEAC" w:rsidR="009376C4" w:rsidRPr="009376C4" w:rsidRDefault="009376C4" w:rsidP="009376C4">
      <w:r w:rsidRPr="009376C4">
        <w:rPr>
          <w:b/>
          <w:bCs/>
        </w:rPr>
        <w:t>Recorder:</w:t>
      </w:r>
      <w:r w:rsidRPr="009376C4">
        <w:t xml:space="preserve"> </w:t>
      </w:r>
      <w:r>
        <w:t>Sarah Myers</w:t>
      </w:r>
      <w:r w:rsidRPr="009376C4">
        <w:br/>
      </w:r>
      <w:r w:rsidRPr="009376C4">
        <w:rPr>
          <w:b/>
          <w:bCs/>
        </w:rPr>
        <w:t>Meeting Facilitator:</w:t>
      </w:r>
      <w:r>
        <w:rPr>
          <w:b/>
          <w:bCs/>
        </w:rPr>
        <w:t xml:space="preserve"> </w:t>
      </w:r>
      <w:r>
        <w:t>Custer County Library Foundation</w:t>
      </w:r>
    </w:p>
    <w:p w14:paraId="20123172" w14:textId="77777777" w:rsidR="009376C4" w:rsidRPr="009376C4" w:rsidRDefault="009376C4" w:rsidP="009376C4">
      <w:r w:rsidRPr="009376C4">
        <w:pict w14:anchorId="364CB024">
          <v:rect id="_x0000_i1175" style="width:0;height:1.5pt" o:hralign="center" o:hrstd="t" o:hr="t" fillcolor="#a0a0a0" stroked="f"/>
        </w:pict>
      </w:r>
    </w:p>
    <w:p w14:paraId="74FFAB77" w14:textId="2D86B7C1" w:rsidR="009376C4" w:rsidRPr="009376C4" w:rsidRDefault="009376C4" w:rsidP="009376C4">
      <w:pPr>
        <w:rPr>
          <w:b/>
          <w:bCs/>
        </w:rPr>
      </w:pPr>
      <w:r w:rsidRPr="009376C4">
        <w:rPr>
          <w:b/>
          <w:bCs/>
        </w:rPr>
        <w:t>Attendance</w:t>
      </w:r>
      <w:r>
        <w:rPr>
          <w:b/>
          <w:bCs/>
        </w:rPr>
        <w:t xml:space="preserve"> </w:t>
      </w:r>
    </w:p>
    <w:p w14:paraId="0F61F842" w14:textId="256DF9E1" w:rsidR="009376C4" w:rsidRPr="009376C4" w:rsidRDefault="009376C4" w:rsidP="009376C4">
      <w:r w:rsidRPr="009376C4">
        <w:rPr>
          <w:b/>
          <w:bCs/>
        </w:rPr>
        <w:t>Present:</w:t>
      </w:r>
      <w:r>
        <w:rPr>
          <w:b/>
          <w:bCs/>
        </w:rPr>
        <w:t xml:space="preserve"> </w:t>
      </w:r>
      <w:r w:rsidRPr="009971A6">
        <w:t>Rose Mary, Janet, Mindy, Marcia, Anne, Audrey, Katherine, Sarah, Kristi, and Jace</w:t>
      </w:r>
    </w:p>
    <w:p w14:paraId="3C7DB18D" w14:textId="77777777" w:rsidR="009376C4" w:rsidRPr="009376C4" w:rsidRDefault="009376C4" w:rsidP="009376C4">
      <w:r w:rsidRPr="009376C4">
        <w:pict w14:anchorId="370E32E4">
          <v:rect id="_x0000_i1176" style="width:0;height:1.5pt" o:hralign="center" o:hrstd="t" o:hr="t" fillcolor="#a0a0a0" stroked="f"/>
        </w:pict>
      </w:r>
    </w:p>
    <w:p w14:paraId="40306EE6" w14:textId="77777777" w:rsidR="009376C4" w:rsidRPr="009376C4" w:rsidRDefault="009376C4" w:rsidP="009376C4">
      <w:pPr>
        <w:rPr>
          <w:b/>
          <w:bCs/>
        </w:rPr>
      </w:pPr>
      <w:r w:rsidRPr="009376C4">
        <w:rPr>
          <w:b/>
          <w:bCs/>
        </w:rPr>
        <w:t>A. Meet and Greet</w:t>
      </w:r>
    </w:p>
    <w:p w14:paraId="1D1B47C5" w14:textId="6D351911" w:rsidR="009376C4" w:rsidRPr="009376C4" w:rsidRDefault="009376C4" w:rsidP="009376C4">
      <w:r w:rsidRPr="009376C4">
        <w:rPr>
          <w:b/>
          <w:bCs/>
        </w:rPr>
        <w:t>Summary:</w:t>
      </w:r>
      <w:r>
        <w:rPr>
          <w:b/>
          <w:bCs/>
        </w:rPr>
        <w:t xml:space="preserve"> </w:t>
      </w:r>
      <w:r w:rsidR="009971A6" w:rsidRPr="009971A6">
        <w:t>Attendees introduced themselves, shared how long they have lived in Custer County, and provided brief background information relevant to the Friends of the Library organization.</w:t>
      </w:r>
    </w:p>
    <w:p w14:paraId="38B03DA1" w14:textId="77777777" w:rsidR="009376C4" w:rsidRPr="009376C4" w:rsidRDefault="009376C4" w:rsidP="009376C4">
      <w:r w:rsidRPr="009376C4">
        <w:pict w14:anchorId="4BDAB27A">
          <v:rect id="_x0000_i1181" style="width:0;height:1.5pt" o:hralign="center" o:hrstd="t" o:hr="t" fillcolor="#a0a0a0" stroked="f"/>
        </w:pict>
      </w:r>
    </w:p>
    <w:p w14:paraId="285FD1E2" w14:textId="77777777" w:rsidR="009376C4" w:rsidRPr="009376C4" w:rsidRDefault="009376C4" w:rsidP="009376C4">
      <w:pPr>
        <w:rPr>
          <w:b/>
          <w:bCs/>
        </w:rPr>
      </w:pPr>
      <w:r w:rsidRPr="009376C4">
        <w:rPr>
          <w:b/>
          <w:bCs/>
        </w:rPr>
        <w:t>B. Nomination and Election of Officers</w:t>
      </w:r>
    </w:p>
    <w:p w14:paraId="4DC2975B" w14:textId="15909074" w:rsidR="009971A6" w:rsidRPr="009971A6" w:rsidRDefault="009376C4" w:rsidP="009971A6">
      <w:r w:rsidRPr="009376C4">
        <w:rPr>
          <w:b/>
          <w:bCs/>
        </w:rPr>
        <w:t>Summary:</w:t>
      </w:r>
      <w:r>
        <w:rPr>
          <w:b/>
          <w:bCs/>
        </w:rPr>
        <w:t xml:space="preserve"> </w:t>
      </w:r>
      <w:r w:rsidR="009971A6" w:rsidRPr="009971A6">
        <w:t>Nominations for officer roles were opened to the group. Hether Thompson, who was unable to attend, had previously expressed interest in serving as President. Marcia Pischke volunteered to serve as Secretary.</w:t>
      </w:r>
    </w:p>
    <w:p w14:paraId="3D35502E" w14:textId="77777777" w:rsidR="009971A6" w:rsidRPr="009971A6" w:rsidRDefault="009971A6" w:rsidP="009971A6">
      <w:r w:rsidRPr="009971A6">
        <w:t>Discussion followed regarding officer term lengths. The group agreed to begin with a one-year term, with the understanding that as the Friends organization develops, future adjustments to term lengths or officer positions may be considered.</w:t>
      </w:r>
    </w:p>
    <w:p w14:paraId="47631FAD" w14:textId="4151D18C" w:rsidR="009376C4" w:rsidRPr="009376C4" w:rsidRDefault="009376C4" w:rsidP="009971A6">
      <w:r w:rsidRPr="009376C4">
        <w:pict w14:anchorId="5F8E712B">
          <v:rect id="_x0000_i1246" style="width:0;height:1.5pt" o:hralign="center" o:hrstd="t" o:hr="t" fillcolor="#a0a0a0" stroked="f"/>
        </w:pict>
      </w:r>
    </w:p>
    <w:p w14:paraId="40C2FB4D" w14:textId="77777777" w:rsidR="009376C4" w:rsidRPr="009376C4" w:rsidRDefault="009376C4" w:rsidP="009376C4">
      <w:pPr>
        <w:rPr>
          <w:b/>
          <w:bCs/>
        </w:rPr>
      </w:pPr>
      <w:r w:rsidRPr="009376C4">
        <w:rPr>
          <w:b/>
          <w:bCs/>
        </w:rPr>
        <w:t>President</w:t>
      </w:r>
    </w:p>
    <w:p w14:paraId="132F8F71" w14:textId="4C052117" w:rsidR="009376C4" w:rsidRPr="009376C4" w:rsidRDefault="009376C4" w:rsidP="009376C4">
      <w:r w:rsidRPr="009376C4">
        <w:rPr>
          <w:b/>
          <w:bCs/>
        </w:rPr>
        <w:t>Nominee(s):</w:t>
      </w:r>
      <w:r w:rsidRPr="009376C4">
        <w:t xml:space="preserve"> </w:t>
      </w:r>
      <w:r>
        <w:t>Heather Thompson</w:t>
      </w:r>
      <w:r w:rsidRPr="009376C4">
        <w:br/>
      </w:r>
      <w:r w:rsidRPr="009376C4">
        <w:rPr>
          <w:b/>
          <w:bCs/>
        </w:rPr>
        <w:t>Elected:</w:t>
      </w:r>
      <w:r w:rsidRPr="009376C4">
        <w:t xml:space="preserve"> </w:t>
      </w:r>
      <w:r>
        <w:t xml:space="preserve">Heather Thompson </w:t>
      </w:r>
    </w:p>
    <w:p w14:paraId="229EAD0E" w14:textId="799080B0" w:rsidR="009376C4" w:rsidRPr="009376C4" w:rsidRDefault="009376C4" w:rsidP="009376C4">
      <w:r w:rsidRPr="009376C4">
        <w:rPr>
          <w:b/>
          <w:bCs/>
        </w:rPr>
        <w:t>Notes / Comments:</w:t>
      </w:r>
      <w:r w:rsidR="00BF6635">
        <w:rPr>
          <w:b/>
          <w:bCs/>
        </w:rPr>
        <w:t xml:space="preserve"> </w:t>
      </w:r>
      <w:r w:rsidR="009971A6" w:rsidRPr="009971A6">
        <w:t xml:space="preserve">Sarah will contact Heather to schedule a time to discuss her role as President and outline the next steps for the Friends group. It was encouraged that the </w:t>
      </w:r>
      <w:r w:rsidR="009971A6" w:rsidRPr="009971A6">
        <w:lastRenderedPageBreak/>
        <w:t>Friends President attend Foundation meetings, and that at least one member of the Foundation Executive Council be present at Friends meetings during the group’s early stages. Rose Mary offered to meet with Heather to review any transition questions and provide support as she steps into the role.</w:t>
      </w:r>
    </w:p>
    <w:p w14:paraId="3C61C51B" w14:textId="77777777" w:rsidR="009376C4" w:rsidRPr="009376C4" w:rsidRDefault="009376C4" w:rsidP="009376C4">
      <w:r w:rsidRPr="009376C4">
        <w:pict w14:anchorId="769859F5">
          <v:rect id="_x0000_i1185" style="width:0;height:1.5pt" o:hralign="center" o:hrstd="t" o:hr="t" fillcolor="#a0a0a0" stroked="f"/>
        </w:pict>
      </w:r>
    </w:p>
    <w:p w14:paraId="0DD3808B" w14:textId="77777777" w:rsidR="009376C4" w:rsidRPr="009376C4" w:rsidRDefault="009376C4" w:rsidP="009376C4">
      <w:pPr>
        <w:rPr>
          <w:b/>
          <w:bCs/>
        </w:rPr>
      </w:pPr>
      <w:r w:rsidRPr="009376C4">
        <w:rPr>
          <w:b/>
          <w:bCs/>
        </w:rPr>
        <w:t>Secretary</w:t>
      </w:r>
    </w:p>
    <w:p w14:paraId="05F6FEE9" w14:textId="7A1B5550" w:rsidR="009376C4" w:rsidRPr="009376C4" w:rsidRDefault="009376C4" w:rsidP="009376C4">
      <w:r w:rsidRPr="009376C4">
        <w:rPr>
          <w:b/>
          <w:bCs/>
        </w:rPr>
        <w:t>Nominee(s):</w:t>
      </w:r>
      <w:r w:rsidRPr="009376C4">
        <w:t xml:space="preserve"> </w:t>
      </w:r>
      <w:r w:rsidR="00BF6635">
        <w:t>Marcia Pischke</w:t>
      </w:r>
      <w:r w:rsidRPr="009376C4">
        <w:br/>
      </w:r>
      <w:r w:rsidRPr="009376C4">
        <w:rPr>
          <w:b/>
          <w:bCs/>
        </w:rPr>
        <w:t>Elected:</w:t>
      </w:r>
      <w:r w:rsidR="00BF6635">
        <w:t xml:space="preserve"> </w:t>
      </w:r>
      <w:r w:rsidR="00BF6635">
        <w:t>Marcia Pischke</w:t>
      </w:r>
    </w:p>
    <w:p w14:paraId="162B979C" w14:textId="49BC40AE" w:rsidR="009376C4" w:rsidRPr="009376C4" w:rsidRDefault="009376C4" w:rsidP="009376C4">
      <w:r w:rsidRPr="009376C4">
        <w:rPr>
          <w:b/>
          <w:bCs/>
        </w:rPr>
        <w:t>Notes / Comments:</w:t>
      </w:r>
      <w:r w:rsidR="00BF6635">
        <w:rPr>
          <w:b/>
          <w:bCs/>
        </w:rPr>
        <w:t xml:space="preserve"> </w:t>
      </w:r>
      <w:r w:rsidR="00BF6635">
        <w:t xml:space="preserve">Marcia will take up her role after today’s meeting. Sarah will be the minute taker for this meeting. </w:t>
      </w:r>
    </w:p>
    <w:p w14:paraId="216402EE" w14:textId="77777777" w:rsidR="009376C4" w:rsidRPr="009376C4" w:rsidRDefault="009376C4" w:rsidP="009376C4">
      <w:r w:rsidRPr="009376C4">
        <w:pict w14:anchorId="584B657C">
          <v:rect id="_x0000_i1187" style="width:0;height:1.5pt" o:hralign="center" o:hrstd="t" o:hr="t" fillcolor="#a0a0a0" stroked="f"/>
        </w:pict>
      </w:r>
    </w:p>
    <w:p w14:paraId="14D13456" w14:textId="77777777" w:rsidR="009376C4" w:rsidRPr="009376C4" w:rsidRDefault="009376C4" w:rsidP="009376C4">
      <w:pPr>
        <w:rPr>
          <w:b/>
          <w:bCs/>
        </w:rPr>
      </w:pPr>
      <w:r w:rsidRPr="009376C4">
        <w:rPr>
          <w:b/>
          <w:bCs/>
        </w:rPr>
        <w:t>C. Formation of Committees</w:t>
      </w:r>
    </w:p>
    <w:p w14:paraId="38D192D8" w14:textId="77777777" w:rsidR="009376C4" w:rsidRDefault="009376C4" w:rsidP="009376C4">
      <w:r w:rsidRPr="009376C4">
        <w:rPr>
          <w:b/>
          <w:bCs/>
        </w:rPr>
        <w:t>Overview:</w:t>
      </w:r>
      <w:r w:rsidRPr="009376C4">
        <w:br/>
        <w:t>List of committees discussed and purpose.</w:t>
      </w:r>
    </w:p>
    <w:tbl>
      <w:tblPr>
        <w:tblStyle w:val="TableGrid"/>
        <w:tblW w:w="9715" w:type="dxa"/>
        <w:tblLook w:val="04A0" w:firstRow="1" w:lastRow="0" w:firstColumn="1" w:lastColumn="0" w:noHBand="0" w:noVBand="1"/>
      </w:tblPr>
      <w:tblGrid>
        <w:gridCol w:w="2104"/>
        <w:gridCol w:w="3462"/>
        <w:gridCol w:w="4149"/>
      </w:tblGrid>
      <w:tr w:rsidR="00BF6635" w14:paraId="1F5D36EE" w14:textId="77777777" w:rsidTr="00BF6635">
        <w:tc>
          <w:tcPr>
            <w:tcW w:w="2104" w:type="dxa"/>
            <w:vAlign w:val="center"/>
          </w:tcPr>
          <w:p w14:paraId="1990C2BA" w14:textId="0D6482E4" w:rsidR="00BF6635" w:rsidRDefault="00BF6635" w:rsidP="009376C4">
            <w:r w:rsidRPr="009376C4">
              <w:rPr>
                <w:b/>
                <w:bCs/>
              </w:rPr>
              <w:t>Committee</w:t>
            </w:r>
          </w:p>
        </w:tc>
        <w:tc>
          <w:tcPr>
            <w:tcW w:w="3462" w:type="dxa"/>
            <w:vAlign w:val="center"/>
          </w:tcPr>
          <w:p w14:paraId="618B07A6" w14:textId="63FE0C2A" w:rsidR="00BF6635" w:rsidRDefault="00BF6635" w:rsidP="009376C4">
            <w:r w:rsidRPr="009376C4">
              <w:rPr>
                <w:b/>
                <w:bCs/>
              </w:rPr>
              <w:t>Purpose / Notes</w:t>
            </w:r>
          </w:p>
        </w:tc>
        <w:tc>
          <w:tcPr>
            <w:tcW w:w="4149" w:type="dxa"/>
            <w:vAlign w:val="center"/>
          </w:tcPr>
          <w:p w14:paraId="43834E3C" w14:textId="671FE446" w:rsidR="00BF6635" w:rsidRDefault="00BF6635" w:rsidP="009376C4">
            <w:r w:rsidRPr="009376C4">
              <w:rPr>
                <w:b/>
                <w:bCs/>
              </w:rPr>
              <w:t>Next Steps</w:t>
            </w:r>
          </w:p>
        </w:tc>
      </w:tr>
      <w:tr w:rsidR="00BF6635" w14:paraId="28BD0051" w14:textId="77777777" w:rsidTr="00BF6635">
        <w:tc>
          <w:tcPr>
            <w:tcW w:w="2104" w:type="dxa"/>
            <w:vAlign w:val="center"/>
          </w:tcPr>
          <w:p w14:paraId="561107D9" w14:textId="4D853E9A" w:rsidR="00BF6635" w:rsidRDefault="00BF6635" w:rsidP="009376C4">
            <w:r w:rsidRPr="009376C4">
              <w:t>Communications</w:t>
            </w:r>
          </w:p>
        </w:tc>
        <w:tc>
          <w:tcPr>
            <w:tcW w:w="3462" w:type="dxa"/>
            <w:vAlign w:val="center"/>
          </w:tcPr>
          <w:p w14:paraId="6667034B" w14:textId="0BBF6660" w:rsidR="00BF6635" w:rsidRDefault="00BF6635" w:rsidP="009376C4">
            <w:r w:rsidRPr="009376C4">
              <w:t>Help manage website/social media; share updates</w:t>
            </w:r>
          </w:p>
        </w:tc>
        <w:tc>
          <w:tcPr>
            <w:tcW w:w="4149" w:type="dxa"/>
            <w:vAlign w:val="center"/>
          </w:tcPr>
          <w:p w14:paraId="4D75514E" w14:textId="39E56EEB" w:rsidR="00BF6635" w:rsidRDefault="009971A6" w:rsidP="009376C4">
            <w:r>
              <w:t>Janet will reach out about web design options</w:t>
            </w:r>
          </w:p>
        </w:tc>
      </w:tr>
      <w:tr w:rsidR="00BF6635" w14:paraId="20AC9EB0" w14:textId="77777777" w:rsidTr="00BF6635">
        <w:tc>
          <w:tcPr>
            <w:tcW w:w="2104" w:type="dxa"/>
            <w:vAlign w:val="center"/>
          </w:tcPr>
          <w:p w14:paraId="75C1FB3D" w14:textId="48C72ED7" w:rsidR="00BF6635" w:rsidRDefault="00BF6635" w:rsidP="009376C4">
            <w:r w:rsidRPr="009376C4">
              <w:t>Volunteer Coordination</w:t>
            </w:r>
          </w:p>
        </w:tc>
        <w:tc>
          <w:tcPr>
            <w:tcW w:w="3462" w:type="dxa"/>
            <w:vAlign w:val="center"/>
          </w:tcPr>
          <w:p w14:paraId="2DD04EDE" w14:textId="1C5CD044" w:rsidR="00BF6635" w:rsidRDefault="00BF6635" w:rsidP="009376C4">
            <w:r w:rsidRPr="009376C4">
              <w:t>Manage task sign-up system; identify needs</w:t>
            </w:r>
          </w:p>
        </w:tc>
        <w:tc>
          <w:tcPr>
            <w:tcW w:w="4149" w:type="dxa"/>
            <w:vAlign w:val="center"/>
          </w:tcPr>
          <w:p w14:paraId="366A2224" w14:textId="4F16A9B4" w:rsidR="00BF6635" w:rsidRDefault="009971A6" w:rsidP="009376C4">
            <w:r>
              <w:t>Volunteer task distribution method TBD</w:t>
            </w:r>
          </w:p>
        </w:tc>
      </w:tr>
      <w:tr w:rsidR="00BF6635" w14:paraId="5441B316" w14:textId="77777777" w:rsidTr="00BF6635">
        <w:tc>
          <w:tcPr>
            <w:tcW w:w="2104" w:type="dxa"/>
            <w:vAlign w:val="center"/>
          </w:tcPr>
          <w:p w14:paraId="19509716" w14:textId="2FAE723B" w:rsidR="00BF6635" w:rsidRDefault="00BF6635" w:rsidP="009376C4">
            <w:r w:rsidRPr="009376C4">
              <w:t>Outreach / Advocacy</w:t>
            </w:r>
          </w:p>
        </w:tc>
        <w:tc>
          <w:tcPr>
            <w:tcW w:w="3462" w:type="dxa"/>
            <w:vAlign w:val="center"/>
          </w:tcPr>
          <w:p w14:paraId="43C0F5F7" w14:textId="5FF119BE" w:rsidR="00BF6635" w:rsidRDefault="00BF6635" w:rsidP="009376C4">
            <w:r>
              <w:t>P</w:t>
            </w:r>
            <w:r w:rsidRPr="009376C4">
              <w:t>romote programs</w:t>
            </w:r>
            <w:r>
              <w:t>, Friends presence at community events</w:t>
            </w:r>
          </w:p>
        </w:tc>
        <w:tc>
          <w:tcPr>
            <w:tcW w:w="4149" w:type="dxa"/>
            <w:vAlign w:val="center"/>
          </w:tcPr>
          <w:p w14:paraId="3EEE3A5C" w14:textId="7A563D68" w:rsidR="00BF6635" w:rsidRDefault="009971A6" w:rsidP="009376C4">
            <w:r>
              <w:t>Festival of Trees</w:t>
            </w:r>
          </w:p>
        </w:tc>
      </w:tr>
      <w:tr w:rsidR="00BF6635" w14:paraId="6B82DBE1" w14:textId="77777777" w:rsidTr="00BF6635">
        <w:tc>
          <w:tcPr>
            <w:tcW w:w="2104" w:type="dxa"/>
            <w:vAlign w:val="center"/>
          </w:tcPr>
          <w:p w14:paraId="6727A0D2" w14:textId="1D5624C8" w:rsidR="00BF6635" w:rsidRPr="009376C4" w:rsidRDefault="00BF6635" w:rsidP="009376C4">
            <w:r>
              <w:t>Legislative Advocacy</w:t>
            </w:r>
          </w:p>
        </w:tc>
        <w:tc>
          <w:tcPr>
            <w:tcW w:w="3462" w:type="dxa"/>
            <w:vAlign w:val="center"/>
          </w:tcPr>
          <w:p w14:paraId="7651762C" w14:textId="15F8241B" w:rsidR="00BF6635" w:rsidRPr="009376C4" w:rsidRDefault="00BF6635" w:rsidP="009376C4">
            <w:r w:rsidRPr="009376C4">
              <w:t>Write letters, make calls,</w:t>
            </w:r>
            <w:r>
              <w:t xml:space="preserve"> stay informed</w:t>
            </w:r>
          </w:p>
        </w:tc>
        <w:tc>
          <w:tcPr>
            <w:tcW w:w="4149" w:type="dxa"/>
            <w:vAlign w:val="center"/>
          </w:tcPr>
          <w:p w14:paraId="2E2F66AE" w14:textId="386AE727" w:rsidR="00BF6635" w:rsidRDefault="009971A6" w:rsidP="009376C4">
            <w:r>
              <w:t>Interested members identified</w:t>
            </w:r>
          </w:p>
        </w:tc>
      </w:tr>
      <w:tr w:rsidR="00BF6635" w14:paraId="67FF270C" w14:textId="77777777" w:rsidTr="00BF6635">
        <w:tc>
          <w:tcPr>
            <w:tcW w:w="2104" w:type="dxa"/>
            <w:vAlign w:val="center"/>
          </w:tcPr>
          <w:p w14:paraId="778040C2" w14:textId="305C8549" w:rsidR="00BF6635" w:rsidRDefault="00BF6635" w:rsidP="009376C4">
            <w:r w:rsidRPr="009376C4">
              <w:t>Book Sale</w:t>
            </w:r>
          </w:p>
        </w:tc>
        <w:tc>
          <w:tcPr>
            <w:tcW w:w="3462" w:type="dxa"/>
            <w:vAlign w:val="center"/>
          </w:tcPr>
          <w:p w14:paraId="0E4156A7" w14:textId="68720E52" w:rsidR="00BF6635" w:rsidRDefault="00BF6635" w:rsidP="009376C4">
            <w:r w:rsidRPr="009376C4">
              <w:t>Manage room, donations, and proceeds</w:t>
            </w:r>
          </w:p>
        </w:tc>
        <w:tc>
          <w:tcPr>
            <w:tcW w:w="4149" w:type="dxa"/>
            <w:vAlign w:val="center"/>
          </w:tcPr>
          <w:p w14:paraId="224263E6" w14:textId="0FA7A3C3" w:rsidR="00BF6635" w:rsidRDefault="009971A6" w:rsidP="009376C4">
            <w:r>
              <w:t>Member identified as opportunities discussed</w:t>
            </w:r>
          </w:p>
        </w:tc>
      </w:tr>
      <w:tr w:rsidR="00BF6635" w14:paraId="63FFE531" w14:textId="77777777" w:rsidTr="00BF6635">
        <w:tc>
          <w:tcPr>
            <w:tcW w:w="2104" w:type="dxa"/>
            <w:vAlign w:val="center"/>
          </w:tcPr>
          <w:p w14:paraId="4289F5EA" w14:textId="7A9C4098" w:rsidR="00BF6635" w:rsidRDefault="00BF6635" w:rsidP="009376C4">
            <w:r w:rsidRPr="009376C4">
              <w:t>Fundraising</w:t>
            </w:r>
          </w:p>
        </w:tc>
        <w:tc>
          <w:tcPr>
            <w:tcW w:w="3462" w:type="dxa"/>
            <w:vAlign w:val="center"/>
          </w:tcPr>
          <w:p w14:paraId="41ABE3D4" w14:textId="5766FB22" w:rsidR="00BF6635" w:rsidRDefault="00BF6635" w:rsidP="009376C4">
            <w:r w:rsidRPr="009376C4">
              <w:t>Plan events (e.g., Chili Feed)</w:t>
            </w:r>
          </w:p>
        </w:tc>
        <w:tc>
          <w:tcPr>
            <w:tcW w:w="4149" w:type="dxa"/>
            <w:vAlign w:val="center"/>
          </w:tcPr>
          <w:p w14:paraId="1DBFD94B" w14:textId="6271B753" w:rsidR="00BF6635" w:rsidRDefault="009971A6" w:rsidP="009376C4">
            <w:r>
              <w:t>Soup Cook Off to Plan for</w:t>
            </w:r>
          </w:p>
        </w:tc>
      </w:tr>
      <w:tr w:rsidR="00BF6635" w14:paraId="4289FDB3" w14:textId="77777777" w:rsidTr="00BF6635">
        <w:tc>
          <w:tcPr>
            <w:tcW w:w="2104" w:type="dxa"/>
            <w:vAlign w:val="center"/>
          </w:tcPr>
          <w:p w14:paraId="2CF78014" w14:textId="34E817DD" w:rsidR="00BF6635" w:rsidRPr="009376C4" w:rsidRDefault="00BF6635" w:rsidP="009376C4">
            <w:r>
              <w:t>Training &amp; Development</w:t>
            </w:r>
          </w:p>
        </w:tc>
        <w:tc>
          <w:tcPr>
            <w:tcW w:w="3462" w:type="dxa"/>
            <w:vAlign w:val="center"/>
          </w:tcPr>
          <w:p w14:paraId="2DF95C1A" w14:textId="762393F2" w:rsidR="00BF6635" w:rsidRPr="009376C4" w:rsidRDefault="00BF6635" w:rsidP="009376C4">
            <w:r>
              <w:t>Identify training needs, orientations, leadership development</w:t>
            </w:r>
          </w:p>
        </w:tc>
        <w:tc>
          <w:tcPr>
            <w:tcW w:w="4149" w:type="dxa"/>
            <w:vAlign w:val="center"/>
          </w:tcPr>
          <w:p w14:paraId="524F2D4E" w14:textId="3902FCE9" w:rsidR="00BF6635" w:rsidRDefault="009971A6" w:rsidP="009376C4">
            <w:r>
              <w:t>Training opportunities identified and members interested were identified as well</w:t>
            </w:r>
          </w:p>
        </w:tc>
      </w:tr>
    </w:tbl>
    <w:p w14:paraId="45246A1F" w14:textId="77777777" w:rsidR="009376C4" w:rsidRPr="009376C4" w:rsidRDefault="009376C4" w:rsidP="009376C4"/>
    <w:p w14:paraId="7A69BB2F" w14:textId="77777777" w:rsidR="009971A6" w:rsidRPr="009971A6" w:rsidRDefault="009376C4" w:rsidP="009971A6">
      <w:r w:rsidRPr="009376C4">
        <w:rPr>
          <w:b/>
          <w:bCs/>
        </w:rPr>
        <w:t>Additional</w:t>
      </w:r>
      <w:r w:rsidR="00BF6635">
        <w:rPr>
          <w:b/>
          <w:bCs/>
        </w:rPr>
        <w:t xml:space="preserve"> Discussion</w:t>
      </w:r>
      <w:r w:rsidRPr="009376C4">
        <w:rPr>
          <w:b/>
          <w:bCs/>
        </w:rPr>
        <w:t>:</w:t>
      </w:r>
      <w:r w:rsidR="00BF6635">
        <w:rPr>
          <w:b/>
          <w:bCs/>
        </w:rPr>
        <w:t xml:space="preserve"> </w:t>
      </w:r>
      <w:r w:rsidR="009971A6" w:rsidRPr="009971A6">
        <w:t xml:space="preserve">Discussion was held regarding each proposed committee and how committee work would function within the Friends organization. Attendees were encouraged to identify areas of interest and suggest potential projects or initiatives that could align with those committees. Notes were recorded to capture all ideas shared. The </w:t>
      </w:r>
      <w:r w:rsidR="009971A6" w:rsidRPr="009971A6">
        <w:lastRenderedPageBreak/>
        <w:t>group agreed that time-sensitive tasks and priorities should take precedence over longer-term projects.</w:t>
      </w:r>
    </w:p>
    <w:p w14:paraId="453EFF39" w14:textId="77777777" w:rsidR="009971A6" w:rsidRPr="009971A6" w:rsidRDefault="009971A6" w:rsidP="009971A6">
      <w:r w:rsidRPr="009971A6">
        <w:t>From the committee discussions, two initial projects were identified for the Friends to begin working toward.</w:t>
      </w:r>
    </w:p>
    <w:p w14:paraId="1CD1FF02" w14:textId="77777777" w:rsidR="009971A6" w:rsidRPr="009971A6" w:rsidRDefault="009971A6" w:rsidP="009971A6">
      <w:r w:rsidRPr="009971A6">
        <w:t>The topic of finances was also discussed. As the Foundation currently serves as the fiduciary for the Friends group, a separate treasurer position is not needed at this time but may be established in the future as responsibilities expand. The possibility of creating a Friends checking account or petty cash fund was raised. Further discussion and consideration of a dedicated account will take place at the upcoming Foundation meeting on October 16.</w:t>
      </w:r>
    </w:p>
    <w:p w14:paraId="6D45DB5D" w14:textId="3F30A646" w:rsidR="009376C4" w:rsidRPr="009376C4" w:rsidRDefault="009376C4" w:rsidP="009971A6">
      <w:r w:rsidRPr="009376C4">
        <w:pict w14:anchorId="7929A831">
          <v:rect id="_x0000_i1251" style="width:0;height:1.5pt" o:hralign="center" o:hrstd="t" o:hr="t" fillcolor="#a0a0a0" stroked="f"/>
        </w:pict>
      </w:r>
    </w:p>
    <w:p w14:paraId="2BFD6D4E" w14:textId="77777777" w:rsidR="009376C4" w:rsidRPr="009376C4" w:rsidRDefault="009376C4" w:rsidP="009376C4">
      <w:pPr>
        <w:rPr>
          <w:b/>
          <w:bCs/>
        </w:rPr>
      </w:pPr>
      <w:r w:rsidRPr="009376C4">
        <w:rPr>
          <w:b/>
          <w:bCs/>
        </w:rPr>
        <w:t>D. Selection of Committee Chairs</w:t>
      </w:r>
    </w:p>
    <w:p w14:paraId="5BF273ED" w14:textId="77777777" w:rsidR="009971A6" w:rsidRPr="009971A6" w:rsidRDefault="009376C4" w:rsidP="009971A6">
      <w:r w:rsidRPr="009376C4">
        <w:rPr>
          <w:b/>
          <w:bCs/>
        </w:rPr>
        <w:t>Summary:</w:t>
      </w:r>
      <w:r w:rsidR="00223A2B">
        <w:rPr>
          <w:b/>
          <w:bCs/>
        </w:rPr>
        <w:t xml:space="preserve"> </w:t>
      </w:r>
      <w:r w:rsidR="009971A6" w:rsidRPr="009971A6">
        <w:t>Two initial projects were identified for the Friends group to begin planning:</w:t>
      </w:r>
    </w:p>
    <w:p w14:paraId="7F562DA0" w14:textId="77777777" w:rsidR="009971A6" w:rsidRPr="009971A6" w:rsidRDefault="009971A6" w:rsidP="009971A6">
      <w:pPr>
        <w:numPr>
          <w:ilvl w:val="0"/>
          <w:numId w:val="2"/>
        </w:numPr>
      </w:pPr>
      <w:r w:rsidRPr="009971A6">
        <w:rPr>
          <w:b/>
          <w:bCs/>
        </w:rPr>
        <w:t>Festival of Trees Submission:</w:t>
      </w:r>
      <w:r w:rsidRPr="009971A6">
        <w:t xml:space="preserve"> The group will create a library-themed tree to be displayed at Custer State Park as part of the annual Festival of Trees event. The tree design and setup must be completed by Thanksgiving break.</w:t>
      </w:r>
    </w:p>
    <w:p w14:paraId="28214DDC" w14:textId="77777777" w:rsidR="009971A6" w:rsidRPr="009971A6" w:rsidRDefault="009971A6" w:rsidP="009971A6">
      <w:pPr>
        <w:numPr>
          <w:ilvl w:val="0"/>
          <w:numId w:val="2"/>
        </w:numPr>
      </w:pPr>
      <w:r w:rsidRPr="009971A6">
        <w:rPr>
          <w:b/>
          <w:bCs/>
        </w:rPr>
        <w:t>Soup Cook-Off Fundraiser:</w:t>
      </w:r>
      <w:r w:rsidRPr="009971A6">
        <w:t xml:space="preserve"> The library proposed hosting a soup cook-off competition, inviting community members to enter their favorite recipes. Participants would pay a small fee to sample the soups and vote for their favorites. The event is tentatively planned for January, and the group discussed the possibility of partnering or coordinating with the Burning of the Beetle festivities that occur during the same time.</w:t>
      </w:r>
    </w:p>
    <w:p w14:paraId="159D55C8" w14:textId="20B4B8C8" w:rsidR="00223A2B" w:rsidRPr="009376C4" w:rsidRDefault="00223A2B" w:rsidP="00223A2B"/>
    <w:p w14:paraId="0D7A4C32" w14:textId="77777777" w:rsidR="009376C4" w:rsidRPr="009376C4" w:rsidRDefault="009376C4" w:rsidP="009376C4">
      <w:r w:rsidRPr="009376C4">
        <w:pict w14:anchorId="4E265CC8">
          <v:rect id="_x0000_i1238" style="width:0;height:1.5pt" o:hralign="center" o:hrstd="t" o:hr="t" fillcolor="#a0a0a0" stroked="f"/>
        </w:pict>
      </w:r>
    </w:p>
    <w:p w14:paraId="0C010D70" w14:textId="77777777" w:rsidR="009971A6" w:rsidRPr="009971A6" w:rsidRDefault="009376C4" w:rsidP="009971A6">
      <w:r w:rsidRPr="009376C4">
        <w:rPr>
          <w:b/>
          <w:bCs/>
        </w:rPr>
        <w:t>Follow-up Actions:</w:t>
      </w:r>
      <w:r w:rsidR="00223A2B">
        <w:rPr>
          <w:b/>
          <w:bCs/>
        </w:rPr>
        <w:t xml:space="preserve"> </w:t>
      </w:r>
      <w:r w:rsidR="009971A6" w:rsidRPr="009971A6">
        <w:t xml:space="preserve">Mindy Weber and Kristi Nelson agreed to lead the Festival of Trees project. The group discussed the idea of creating a Banned Books–themed tree to represent the library. An </w:t>
      </w:r>
      <w:proofErr w:type="gramStart"/>
      <w:r w:rsidR="009971A6" w:rsidRPr="009971A6">
        <w:t>interest</w:t>
      </w:r>
      <w:proofErr w:type="gramEnd"/>
      <w:r w:rsidR="009971A6" w:rsidRPr="009971A6">
        <w:t xml:space="preserve"> email will be sent to the broader Friends group to recruit additional helpers and schedule a planning meeting.</w:t>
      </w:r>
    </w:p>
    <w:p w14:paraId="1F6D41FB" w14:textId="77777777" w:rsidR="009971A6" w:rsidRPr="009971A6" w:rsidRDefault="009971A6" w:rsidP="009971A6">
      <w:r w:rsidRPr="009971A6">
        <w:t xml:space="preserve">Marcia Pischke will contact Matt Fridell to inform the Arts Council and Burning of the Beetle committee of the </w:t>
      </w:r>
      <w:proofErr w:type="gramStart"/>
      <w:r w:rsidRPr="009971A6">
        <w:t>Friends’ proposed Soup</w:t>
      </w:r>
      <w:proofErr w:type="gramEnd"/>
      <w:r w:rsidRPr="009971A6">
        <w:t xml:space="preserve"> Cook-Off fundraiser and to explore potential coordination opportunities.</w:t>
      </w:r>
    </w:p>
    <w:p w14:paraId="55781D68" w14:textId="3D88F351" w:rsidR="009376C4" w:rsidRPr="009376C4" w:rsidRDefault="009376C4" w:rsidP="009971A6"/>
    <w:p w14:paraId="7C0D0175" w14:textId="77777777" w:rsidR="009376C4" w:rsidRPr="009376C4" w:rsidRDefault="009376C4" w:rsidP="009376C4">
      <w:r w:rsidRPr="009376C4">
        <w:lastRenderedPageBreak/>
        <w:pict w14:anchorId="76EF6AE6">
          <v:rect id="_x0000_i1193" style="width:0;height:1.5pt" o:hralign="center" o:hrstd="t" o:hr="t" fillcolor="#a0a0a0" stroked="f"/>
        </w:pict>
      </w:r>
    </w:p>
    <w:p w14:paraId="19FDEE2D" w14:textId="77777777" w:rsidR="009376C4" w:rsidRPr="009376C4" w:rsidRDefault="009376C4" w:rsidP="009376C4">
      <w:pPr>
        <w:rPr>
          <w:b/>
          <w:bCs/>
        </w:rPr>
      </w:pPr>
      <w:r w:rsidRPr="009376C4">
        <w:rPr>
          <w:b/>
          <w:bCs/>
        </w:rPr>
        <w:t>E. Group Communication Preferences</w:t>
      </w:r>
    </w:p>
    <w:p w14:paraId="3DA6F3D0" w14:textId="77777777" w:rsidR="009376C4" w:rsidRPr="009376C4" w:rsidRDefault="009376C4" w:rsidP="009376C4">
      <w:r w:rsidRPr="009376C4">
        <w:rPr>
          <w:b/>
          <w:bCs/>
        </w:rPr>
        <w:t>Options Discussed:</w:t>
      </w:r>
      <w:r w:rsidRPr="009376C4">
        <w:t xml:space="preserve"> ☐ Google Group ☐ Facebook ☐ Email ☐ Other __________</w:t>
      </w:r>
    </w:p>
    <w:p w14:paraId="48E446A2" w14:textId="1ADE69AD" w:rsidR="009376C4" w:rsidRPr="009376C4" w:rsidRDefault="009376C4" w:rsidP="009376C4">
      <w:r w:rsidRPr="009376C4">
        <w:rPr>
          <w:b/>
          <w:bCs/>
        </w:rPr>
        <w:t>Decision:</w:t>
      </w:r>
      <w:r w:rsidR="00223A2B">
        <w:rPr>
          <w:b/>
          <w:bCs/>
        </w:rPr>
        <w:t xml:space="preserve"> </w:t>
      </w:r>
      <w:r w:rsidR="009971A6" w:rsidRPr="009971A6">
        <w:t xml:space="preserve">The group discussed the pros and cons of various communication options. Email was selected as the primary method moving forward, with a conscious effort to use </w:t>
      </w:r>
      <w:r w:rsidR="009971A6" w:rsidRPr="009971A6">
        <w:rPr>
          <w:b/>
          <w:bCs/>
        </w:rPr>
        <w:t>BCC</w:t>
      </w:r>
      <w:r w:rsidR="009971A6" w:rsidRPr="009971A6">
        <w:t xml:space="preserve"> for all group messages to maintain privacy. The communication process will continue to be refined as the Friends organization grows and develops.</w:t>
      </w:r>
    </w:p>
    <w:p w14:paraId="7876870B" w14:textId="77777777" w:rsidR="009376C4" w:rsidRPr="009376C4" w:rsidRDefault="009376C4" w:rsidP="009376C4">
      <w:r w:rsidRPr="009376C4">
        <w:pict w14:anchorId="59E4E9A5">
          <v:rect id="_x0000_i1194" style="width:0;height:1.5pt" o:hralign="center" o:hrstd="t" o:hr="t" fillcolor="#a0a0a0" stroked="f"/>
        </w:pict>
      </w:r>
    </w:p>
    <w:p w14:paraId="7627BB29" w14:textId="29658EBF" w:rsidR="009376C4" w:rsidRPr="009376C4" w:rsidRDefault="009376C4" w:rsidP="009376C4">
      <w:r w:rsidRPr="009376C4">
        <w:rPr>
          <w:b/>
          <w:bCs/>
        </w:rPr>
        <w:t>Notes / Implementation Plan:</w:t>
      </w:r>
      <w:r w:rsidR="00E430BB">
        <w:rPr>
          <w:b/>
          <w:bCs/>
        </w:rPr>
        <w:t xml:space="preserve"> </w:t>
      </w:r>
      <w:r w:rsidR="00E430BB">
        <w:t xml:space="preserve">Heather will reach out the group to set up the next meeting. </w:t>
      </w:r>
    </w:p>
    <w:p w14:paraId="6D4411FF" w14:textId="6EEC1B24" w:rsidR="009376C4" w:rsidRPr="009376C4" w:rsidRDefault="009376C4" w:rsidP="009376C4"/>
    <w:p w14:paraId="67735873" w14:textId="77777777" w:rsidR="009376C4" w:rsidRPr="009376C4" w:rsidRDefault="009376C4" w:rsidP="009376C4">
      <w:r w:rsidRPr="009376C4">
        <w:pict w14:anchorId="7B9BF1B3">
          <v:rect id="_x0000_i1196" style="width:0;height:1.5pt" o:hralign="center" o:hrstd="t" o:hr="t" fillcolor="#a0a0a0" stroked="f"/>
        </w:pict>
      </w:r>
    </w:p>
    <w:p w14:paraId="4F151482" w14:textId="77777777" w:rsidR="009376C4" w:rsidRPr="009376C4" w:rsidRDefault="009376C4" w:rsidP="009376C4">
      <w:pPr>
        <w:rPr>
          <w:b/>
          <w:bCs/>
        </w:rPr>
      </w:pPr>
      <w:r w:rsidRPr="009376C4">
        <w:rPr>
          <w:b/>
          <w:bCs/>
        </w:rPr>
        <w:t>F. Next Meeting</w:t>
      </w:r>
    </w:p>
    <w:p w14:paraId="76C0AC2B" w14:textId="584FA6FD" w:rsidR="009376C4" w:rsidRPr="009376C4" w:rsidRDefault="009376C4" w:rsidP="009376C4">
      <w:r w:rsidRPr="009376C4">
        <w:rPr>
          <w:b/>
          <w:bCs/>
        </w:rPr>
        <w:t>Date:</w:t>
      </w:r>
      <w:r w:rsidRPr="009376C4">
        <w:t xml:space="preserve"> </w:t>
      </w:r>
      <w:r w:rsidR="00E430BB">
        <w:t xml:space="preserve">The next meeting will be determined by the president. An email with several dates will be offered to hold a meeting in the next 2 weeks. </w:t>
      </w:r>
    </w:p>
    <w:p w14:paraId="5899F1DE" w14:textId="0610A87E" w:rsidR="009376C4" w:rsidRDefault="009376C4" w:rsidP="009376C4">
      <w:r w:rsidRPr="009376C4">
        <w:rPr>
          <w:b/>
          <w:bCs/>
        </w:rPr>
        <w:t>Proposed Agenda Topics:</w:t>
      </w:r>
      <w:r w:rsidR="00E430BB">
        <w:rPr>
          <w:b/>
          <w:bCs/>
        </w:rPr>
        <w:t xml:space="preserve"> </w:t>
      </w:r>
    </w:p>
    <w:p w14:paraId="0B8D5725" w14:textId="701572EB" w:rsidR="00E430BB" w:rsidRDefault="00E430BB" w:rsidP="00E430BB">
      <w:pPr>
        <w:pStyle w:val="ListParagraph"/>
        <w:numPr>
          <w:ilvl w:val="0"/>
          <w:numId w:val="1"/>
        </w:numPr>
      </w:pPr>
      <w:r>
        <w:t>Festival of Trees</w:t>
      </w:r>
    </w:p>
    <w:p w14:paraId="055612CF" w14:textId="39B0CD39" w:rsidR="00E430BB" w:rsidRDefault="00E430BB" w:rsidP="00E430BB">
      <w:pPr>
        <w:pStyle w:val="ListParagraph"/>
        <w:numPr>
          <w:ilvl w:val="0"/>
          <w:numId w:val="1"/>
        </w:numPr>
      </w:pPr>
      <w:r>
        <w:t>Soup Cook Off in January</w:t>
      </w:r>
    </w:p>
    <w:p w14:paraId="63484848" w14:textId="34F80A0B" w:rsidR="00E430BB" w:rsidRPr="009376C4" w:rsidRDefault="00E430BB" w:rsidP="00E430BB">
      <w:pPr>
        <w:pStyle w:val="ListParagraph"/>
        <w:numPr>
          <w:ilvl w:val="0"/>
          <w:numId w:val="1"/>
        </w:numPr>
      </w:pPr>
      <w:r>
        <w:t xml:space="preserve">Discussion of participation in upcoming shows or fairs to hold </w:t>
      </w:r>
      <w:proofErr w:type="gramStart"/>
      <w:r>
        <w:t>a book</w:t>
      </w:r>
      <w:proofErr w:type="gramEnd"/>
      <w:r>
        <w:t xml:space="preserve"> sale opportunity. </w:t>
      </w:r>
    </w:p>
    <w:p w14:paraId="635BE968" w14:textId="77777777" w:rsidR="009376C4" w:rsidRPr="009376C4" w:rsidRDefault="009376C4" w:rsidP="009376C4">
      <w:r w:rsidRPr="009376C4">
        <w:pict w14:anchorId="73BE5497">
          <v:rect id="_x0000_i1199" style="width:0;height:1.5pt" o:hralign="center" o:hrstd="t" o:hr="t" fillcolor="#a0a0a0" stroked="f"/>
        </w:pict>
      </w:r>
    </w:p>
    <w:p w14:paraId="581633B7" w14:textId="46678727" w:rsidR="009376C4" w:rsidRPr="009376C4" w:rsidRDefault="009376C4" w:rsidP="009376C4">
      <w:r w:rsidRPr="009376C4">
        <w:rPr>
          <w:b/>
          <w:bCs/>
        </w:rPr>
        <w:t>Minutes prepared by:</w:t>
      </w:r>
      <w:r w:rsidRPr="009376C4">
        <w:t xml:space="preserve"> </w:t>
      </w:r>
      <w:r w:rsidR="00BF6635">
        <w:t>Sarah Myers</w:t>
      </w:r>
      <w:r w:rsidRPr="009376C4">
        <w:br/>
      </w:r>
      <w:r w:rsidRPr="009376C4">
        <w:rPr>
          <w:b/>
          <w:bCs/>
        </w:rPr>
        <w:t>Date submitted to Library Director:</w:t>
      </w:r>
      <w:r w:rsidRPr="009376C4">
        <w:t xml:space="preserve"> </w:t>
      </w:r>
      <w:r w:rsidR="00BF6635">
        <w:t>10/4/2025</w:t>
      </w:r>
    </w:p>
    <w:p w14:paraId="6001F026" w14:textId="77777777" w:rsidR="00E01D68" w:rsidRDefault="00E01D68"/>
    <w:sectPr w:rsidR="00E0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D38"/>
    <w:multiLevelType w:val="multilevel"/>
    <w:tmpl w:val="CC30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849B4"/>
    <w:multiLevelType w:val="hybridMultilevel"/>
    <w:tmpl w:val="99A0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496113">
    <w:abstractNumId w:val="1"/>
  </w:num>
  <w:num w:numId="2" w16cid:durableId="92433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C4"/>
    <w:rsid w:val="00223A2B"/>
    <w:rsid w:val="0064134E"/>
    <w:rsid w:val="009376C4"/>
    <w:rsid w:val="009971A6"/>
    <w:rsid w:val="00BF6635"/>
    <w:rsid w:val="00E01D68"/>
    <w:rsid w:val="00E430BB"/>
    <w:rsid w:val="00F75A70"/>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40E3"/>
  <w15:chartTrackingRefBased/>
  <w15:docId w15:val="{1848FC50-D891-4515-B936-46DD41A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C4"/>
    <w:rPr>
      <w:rFonts w:eastAsiaTheme="majorEastAsia" w:cstheme="majorBidi"/>
      <w:color w:val="272727" w:themeColor="text1" w:themeTint="D8"/>
    </w:rPr>
  </w:style>
  <w:style w:type="paragraph" w:styleId="Title">
    <w:name w:val="Title"/>
    <w:basedOn w:val="Normal"/>
    <w:next w:val="Normal"/>
    <w:link w:val="TitleChar"/>
    <w:uiPriority w:val="10"/>
    <w:qFormat/>
    <w:rsid w:val="0093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C4"/>
    <w:pPr>
      <w:spacing w:before="160"/>
      <w:jc w:val="center"/>
    </w:pPr>
    <w:rPr>
      <w:i/>
      <w:iCs/>
      <w:color w:val="404040" w:themeColor="text1" w:themeTint="BF"/>
    </w:rPr>
  </w:style>
  <w:style w:type="character" w:customStyle="1" w:styleId="QuoteChar">
    <w:name w:val="Quote Char"/>
    <w:basedOn w:val="DefaultParagraphFont"/>
    <w:link w:val="Quote"/>
    <w:uiPriority w:val="29"/>
    <w:rsid w:val="009376C4"/>
    <w:rPr>
      <w:i/>
      <w:iCs/>
      <w:color w:val="404040" w:themeColor="text1" w:themeTint="BF"/>
    </w:rPr>
  </w:style>
  <w:style w:type="paragraph" w:styleId="ListParagraph">
    <w:name w:val="List Paragraph"/>
    <w:basedOn w:val="Normal"/>
    <w:uiPriority w:val="34"/>
    <w:qFormat/>
    <w:rsid w:val="009376C4"/>
    <w:pPr>
      <w:ind w:left="720"/>
      <w:contextualSpacing/>
    </w:pPr>
  </w:style>
  <w:style w:type="character" w:styleId="IntenseEmphasis">
    <w:name w:val="Intense Emphasis"/>
    <w:basedOn w:val="DefaultParagraphFont"/>
    <w:uiPriority w:val="21"/>
    <w:qFormat/>
    <w:rsid w:val="009376C4"/>
    <w:rPr>
      <w:i/>
      <w:iCs/>
      <w:color w:val="0F4761" w:themeColor="accent1" w:themeShade="BF"/>
    </w:rPr>
  </w:style>
  <w:style w:type="paragraph" w:styleId="IntenseQuote">
    <w:name w:val="Intense Quote"/>
    <w:basedOn w:val="Normal"/>
    <w:next w:val="Normal"/>
    <w:link w:val="IntenseQuoteChar"/>
    <w:uiPriority w:val="30"/>
    <w:qFormat/>
    <w:rsid w:val="0093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C4"/>
    <w:rPr>
      <w:i/>
      <w:iCs/>
      <w:color w:val="0F4761" w:themeColor="accent1" w:themeShade="BF"/>
    </w:rPr>
  </w:style>
  <w:style w:type="character" w:styleId="IntenseReference">
    <w:name w:val="Intense Reference"/>
    <w:basedOn w:val="DefaultParagraphFont"/>
    <w:uiPriority w:val="32"/>
    <w:qFormat/>
    <w:rsid w:val="009376C4"/>
    <w:rPr>
      <w:b/>
      <w:bCs/>
      <w:smallCaps/>
      <w:color w:val="0F4761" w:themeColor="accent1" w:themeShade="BF"/>
      <w:spacing w:val="5"/>
    </w:rPr>
  </w:style>
  <w:style w:type="table" w:styleId="TableGrid">
    <w:name w:val="Table Grid"/>
    <w:basedOn w:val="TableNormal"/>
    <w:uiPriority w:val="39"/>
    <w:rsid w:val="0093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71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880</Words>
  <Characters>5018</Characters>
  <Application>Microsoft Office Word</Application>
  <DocSecurity>0</DocSecurity>
  <Lines>41</Lines>
  <Paragraphs>11</Paragraphs>
  <ScaleCrop>false</ScaleCrop>
  <Company>Custer County Courthouse</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Sarah Myers</cp:lastModifiedBy>
  <cp:revision>1</cp:revision>
  <dcterms:created xsi:type="dcterms:W3CDTF">2025-10-04T19:38:00Z</dcterms:created>
  <dcterms:modified xsi:type="dcterms:W3CDTF">2025-10-04T20:29:00Z</dcterms:modified>
</cp:coreProperties>
</file>